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4BD3" w:rsidRPr="009C2EA2" w:rsidRDefault="006C277C">
      <w:pPr>
        <w:spacing w:line="276" w:lineRule="auto"/>
        <w:jc w:val="center"/>
        <w:rPr>
          <w:b/>
          <w:color w:val="auto"/>
        </w:rPr>
      </w:pPr>
      <w:r>
        <w:rPr>
          <w:rFonts w:ascii="Arial Unicode MS" w:eastAsia="Arial Unicode MS" w:hAnsi="Arial Unicode MS" w:cs="Arial Unicode MS" w:hint="eastAsia"/>
          <w:b/>
          <w:color w:val="auto"/>
          <w:sz w:val="36"/>
          <w:szCs w:val="36"/>
        </w:rPr>
        <w:t>104學年度清華大學女籃新生</w:t>
      </w:r>
      <w:proofErr w:type="gramStart"/>
      <w:r w:rsidR="009C2EA2" w:rsidRPr="009C2EA2">
        <w:rPr>
          <w:rFonts w:ascii="Arial Unicode MS" w:eastAsia="Arial Unicode MS" w:hAnsi="Arial Unicode MS" w:cs="Arial Unicode MS" w:hint="eastAsia"/>
          <w:b/>
          <w:color w:val="auto"/>
          <w:sz w:val="36"/>
          <w:szCs w:val="36"/>
        </w:rPr>
        <w:t>盃</w:t>
      </w:r>
      <w:proofErr w:type="gramEnd"/>
      <w:r w:rsidR="009C2EA2" w:rsidRPr="009C2EA2">
        <w:rPr>
          <w:rFonts w:ascii="Arial Unicode MS" w:eastAsia="Arial Unicode MS" w:hAnsi="Arial Unicode MS" w:cs="Arial Unicode MS" w:hint="eastAsia"/>
          <w:b/>
          <w:color w:val="auto"/>
          <w:sz w:val="36"/>
          <w:szCs w:val="36"/>
        </w:rPr>
        <w:t>報告書</w:t>
      </w:r>
    </w:p>
    <w:p w:rsidR="006C277C" w:rsidRPr="009C2EA2" w:rsidRDefault="009C2EA2">
      <w:pPr>
        <w:spacing w:line="276" w:lineRule="auto"/>
        <w:rPr>
          <w:rFonts w:hint="eastAsia"/>
          <w:b/>
          <w:color w:val="auto"/>
        </w:rPr>
      </w:pPr>
      <w:r w:rsidRPr="009C2EA2">
        <w:rPr>
          <w:rFonts w:hint="eastAsia"/>
          <w:b/>
          <w:color w:val="auto"/>
        </w:rPr>
        <w:t>●競賽辦法</w:t>
      </w:r>
      <w:r w:rsidR="00C24D6A">
        <w:rPr>
          <w:b/>
          <w:color w:val="auto"/>
        </w:rPr>
        <w:br/>
      </w:r>
    </w:p>
    <w:p w:rsidR="006C277C" w:rsidRDefault="00516B58" w:rsidP="006C277C">
      <w:pPr>
        <w:spacing w:line="276" w:lineRule="auto"/>
        <w:rPr>
          <w:rFonts w:ascii="SimSun" w:hAnsi="SimSun" w:cs="SimSun"/>
          <w:color w:val="auto"/>
        </w:rPr>
      </w:pPr>
      <w:r w:rsidRPr="006C277C">
        <w:rPr>
          <w:rFonts w:ascii="SimSun" w:eastAsia="SimSun" w:hAnsi="SimSun" w:cs="SimSun"/>
          <w:color w:val="auto"/>
        </w:rPr>
        <w:t xml:space="preserve"> </w:t>
      </w:r>
      <w:r w:rsidR="006C277C" w:rsidRPr="006C277C">
        <w:rPr>
          <w:rFonts w:ascii="SimSun" w:eastAsia="SimSun" w:hAnsi="SimSun" w:cs="SimSun" w:hint="eastAsia"/>
          <w:color w:val="auto"/>
        </w:rPr>
        <w:t>一、比賽制度</w:t>
      </w:r>
      <w:r w:rsidR="006C277C" w:rsidRPr="006C277C">
        <w:rPr>
          <w:rFonts w:ascii="SimSun" w:eastAsia="SimSun" w:hAnsi="SimSun" w:cs="SimSun"/>
          <w:color w:val="auto"/>
        </w:rPr>
        <w:t>:</w:t>
      </w:r>
      <w:r w:rsidR="006C277C" w:rsidRPr="006C277C">
        <w:rPr>
          <w:rFonts w:ascii="SimSun" w:hAnsi="SimSun" w:cs="SimSun"/>
          <w:color w:val="auto"/>
        </w:rPr>
        <w:br/>
      </w:r>
      <w:r w:rsidR="006C277C" w:rsidRPr="006C277C">
        <w:rPr>
          <w:rFonts w:ascii="SimSun" w:eastAsia="SimSun" w:hAnsi="SimSun" w:cs="SimSun"/>
          <w:color w:val="auto"/>
        </w:rPr>
        <w:t>1.</w:t>
      </w:r>
      <w:r w:rsidR="006C277C" w:rsidRPr="006C277C">
        <w:rPr>
          <w:rFonts w:ascii="SimSun" w:eastAsia="SimSun" w:hAnsi="SimSun" w:cs="SimSun" w:hint="eastAsia"/>
          <w:color w:val="auto"/>
        </w:rPr>
        <w:t>第一輪：</w:t>
      </w:r>
      <w:proofErr w:type="gramStart"/>
      <w:r w:rsidR="006C277C" w:rsidRPr="006C277C">
        <w:rPr>
          <w:rFonts w:ascii="SimSun" w:eastAsia="SimSun" w:hAnsi="SimSun" w:cs="SimSun" w:hint="eastAsia"/>
          <w:color w:val="auto"/>
        </w:rPr>
        <w:t>採</w:t>
      </w:r>
      <w:proofErr w:type="gramEnd"/>
      <w:r w:rsidR="006C277C" w:rsidRPr="006C277C">
        <w:rPr>
          <w:rFonts w:ascii="SimSun" w:eastAsia="SimSun" w:hAnsi="SimSun" w:cs="SimSun" w:hint="eastAsia"/>
          <w:color w:val="auto"/>
        </w:rPr>
        <w:t>循環賽制（四取三及三取二小組循環），晉級隊伍將會抽籤決定八強對手。</w:t>
      </w:r>
      <w:r w:rsidR="006C277C" w:rsidRPr="006C277C">
        <w:rPr>
          <w:rFonts w:ascii="SimSun" w:hAnsi="SimSun" w:cs="SimSun"/>
          <w:color w:val="auto"/>
        </w:rPr>
        <w:br/>
      </w:r>
      <w:r w:rsidR="006C277C" w:rsidRPr="006C277C">
        <w:rPr>
          <w:rFonts w:ascii="SimSun" w:eastAsia="SimSun" w:hAnsi="SimSun" w:cs="SimSun"/>
          <w:color w:val="auto"/>
        </w:rPr>
        <w:t>2.</w:t>
      </w:r>
      <w:r w:rsidR="006C277C" w:rsidRPr="006C277C">
        <w:rPr>
          <w:rFonts w:ascii="SimSun" w:eastAsia="SimSun" w:hAnsi="SimSun" w:cs="SimSun" w:hint="eastAsia"/>
          <w:color w:val="auto"/>
        </w:rPr>
        <w:t>第二輪：為八強單敗淘汰賽。</w:t>
      </w:r>
      <w:r w:rsidR="006C277C" w:rsidRPr="006C277C">
        <w:rPr>
          <w:rFonts w:ascii="SimSun" w:hAnsi="SimSun" w:cs="SimSun"/>
          <w:color w:val="auto"/>
        </w:rPr>
        <w:br/>
      </w:r>
      <w:r w:rsidR="006C277C" w:rsidRPr="006C277C">
        <w:rPr>
          <w:rFonts w:ascii="SimSun" w:eastAsia="SimSun" w:hAnsi="SimSun" w:cs="SimSun"/>
          <w:color w:val="auto"/>
        </w:rPr>
        <w:t>3.</w:t>
      </w:r>
      <w:r w:rsidR="006C277C" w:rsidRPr="006C277C">
        <w:rPr>
          <w:rFonts w:ascii="SimSun" w:eastAsia="SimSun" w:hAnsi="SimSun" w:cs="SimSun" w:hint="eastAsia"/>
          <w:color w:val="auto"/>
        </w:rPr>
        <w:t>每</w:t>
      </w:r>
      <w:proofErr w:type="gramStart"/>
      <w:r w:rsidR="006C277C" w:rsidRPr="006C277C">
        <w:rPr>
          <w:rFonts w:ascii="SimSun" w:eastAsia="SimSun" w:hAnsi="SimSun" w:cs="SimSun" w:hint="eastAsia"/>
          <w:color w:val="auto"/>
        </w:rPr>
        <w:t>組由勝場</w:t>
      </w:r>
      <w:proofErr w:type="gramEnd"/>
      <w:r w:rsidR="006C277C" w:rsidRPr="006C277C">
        <w:rPr>
          <w:rFonts w:ascii="SimSun" w:eastAsia="SimSun" w:hAnsi="SimSun" w:cs="SimSun" w:hint="eastAsia"/>
          <w:color w:val="auto"/>
        </w:rPr>
        <w:t>最多之三隊晉級（三角循環即兩隊），勝負</w:t>
      </w:r>
      <w:r w:rsidR="006C277C" w:rsidRPr="006C277C">
        <w:rPr>
          <w:rFonts w:ascii="新細明體" w:eastAsia="新細明體" w:hAnsi="新細明體" w:cs="新細明體" w:hint="eastAsia"/>
          <w:color w:val="auto"/>
        </w:rPr>
        <w:t>率</w:t>
      </w:r>
      <w:r w:rsidR="006C277C" w:rsidRPr="006C277C">
        <w:rPr>
          <w:rFonts w:ascii="SimSun" w:eastAsia="SimSun" w:hAnsi="SimSun" w:cs="SimSun" w:hint="eastAsia"/>
          <w:color w:val="auto"/>
        </w:rPr>
        <w:t>相同之隊伍</w:t>
      </w:r>
      <w:proofErr w:type="gramStart"/>
      <w:r w:rsidR="006C277C" w:rsidRPr="006C277C">
        <w:rPr>
          <w:rFonts w:ascii="SimSun" w:eastAsia="SimSun" w:hAnsi="SimSun" w:cs="SimSun" w:hint="eastAsia"/>
          <w:color w:val="auto"/>
        </w:rPr>
        <w:t>採</w:t>
      </w:r>
      <w:proofErr w:type="gramEnd"/>
      <w:r w:rsidR="006C277C" w:rsidRPr="006C277C">
        <w:rPr>
          <w:rFonts w:ascii="SimSun" w:eastAsia="SimSun" w:hAnsi="SimSun" w:cs="SimSun" w:hint="eastAsia"/>
          <w:color w:val="auto"/>
        </w:rPr>
        <w:t>分差積分制決定晉級資格。</w:t>
      </w:r>
    </w:p>
    <w:p w:rsidR="006C277C" w:rsidRPr="006C277C" w:rsidRDefault="006C277C" w:rsidP="006C277C">
      <w:pPr>
        <w:spacing w:line="276" w:lineRule="auto"/>
        <w:rPr>
          <w:rFonts w:ascii="SimSun" w:hAnsi="SimSun" w:cs="SimSun" w:hint="eastAsia"/>
          <w:color w:val="auto"/>
        </w:rPr>
      </w:pPr>
    </w:p>
    <w:p w:rsidR="004F4BD3" w:rsidRDefault="006C277C" w:rsidP="006C277C">
      <w:pPr>
        <w:spacing w:line="276" w:lineRule="auto"/>
        <w:rPr>
          <w:rFonts w:ascii="SimSun" w:hAnsi="SimSun" w:cs="SimSun"/>
          <w:color w:val="auto"/>
        </w:rPr>
      </w:pPr>
      <w:r w:rsidRPr="006C277C">
        <w:rPr>
          <w:rFonts w:ascii="SimSun" w:eastAsia="SimSun" w:hAnsi="SimSun" w:cs="SimSun" w:hint="eastAsia"/>
          <w:color w:val="auto"/>
        </w:rPr>
        <w:t>二、注意事項：</w:t>
      </w:r>
      <w:r w:rsidRPr="006C277C">
        <w:rPr>
          <w:rFonts w:ascii="SimSun" w:hAnsi="SimSun" w:cs="SimSun"/>
          <w:color w:val="auto"/>
        </w:rPr>
        <w:br/>
      </w:r>
      <w:r w:rsidRPr="006C277C">
        <w:rPr>
          <w:rFonts w:ascii="SimSun" w:eastAsia="SimSun" w:hAnsi="SimSun" w:cs="SimSun"/>
          <w:color w:val="auto"/>
        </w:rPr>
        <w:t>1.</w:t>
      </w:r>
      <w:proofErr w:type="gramStart"/>
      <w:r w:rsidRPr="006C277C">
        <w:rPr>
          <w:rFonts w:ascii="SimSun" w:eastAsia="SimSun" w:hAnsi="SimSun" w:cs="SimSun" w:hint="eastAsia"/>
          <w:color w:val="auto"/>
        </w:rPr>
        <w:t>各隊請於</w:t>
      </w:r>
      <w:proofErr w:type="gramEnd"/>
      <w:r w:rsidRPr="006C277C">
        <w:rPr>
          <w:rFonts w:ascii="SimSun" w:eastAsia="SimSun" w:hAnsi="SimSun" w:cs="SimSun" w:hint="eastAsia"/>
          <w:color w:val="auto"/>
        </w:rPr>
        <w:t>比賽開始前十五分鐘到場登錄，遲到十分鐘或不足五人以棄權論。</w:t>
      </w:r>
      <w:r w:rsidRPr="006C277C">
        <w:rPr>
          <w:rFonts w:ascii="SimSun" w:hAnsi="SimSun" w:cs="SimSun"/>
          <w:color w:val="auto"/>
        </w:rPr>
        <w:br/>
      </w:r>
      <w:r w:rsidRPr="006C277C">
        <w:rPr>
          <w:rFonts w:ascii="SimSun" w:eastAsia="SimSun" w:hAnsi="SimSun" w:cs="SimSun"/>
          <w:color w:val="auto"/>
        </w:rPr>
        <w:t>2.</w:t>
      </w:r>
      <w:r w:rsidRPr="006C277C">
        <w:rPr>
          <w:rFonts w:ascii="SimSun" w:eastAsia="SimSun" w:hAnsi="SimSun" w:cs="SimSun" w:hint="eastAsia"/>
          <w:color w:val="auto"/>
        </w:rPr>
        <w:t>開賽後不得補登錄。</w:t>
      </w:r>
      <w:r w:rsidRPr="006C277C">
        <w:rPr>
          <w:rFonts w:ascii="SimSun" w:hAnsi="SimSun" w:cs="SimSun"/>
          <w:color w:val="auto"/>
        </w:rPr>
        <w:br/>
      </w:r>
      <w:r w:rsidRPr="006C277C">
        <w:rPr>
          <w:rFonts w:ascii="SimSun" w:eastAsia="SimSun" w:hAnsi="SimSun" w:cs="SimSun"/>
          <w:color w:val="auto"/>
        </w:rPr>
        <w:t>3.</w:t>
      </w:r>
      <w:r w:rsidRPr="006C277C">
        <w:rPr>
          <w:rFonts w:ascii="SimSun" w:eastAsia="SimSun" w:hAnsi="SimSun" w:cs="SimSun" w:hint="eastAsia"/>
          <w:color w:val="auto"/>
        </w:rPr>
        <w:t>請攜帶學生證，以備查驗。</w:t>
      </w:r>
      <w:r w:rsidRPr="006C277C">
        <w:rPr>
          <w:rFonts w:ascii="SimSun" w:hAnsi="SimSun" w:cs="SimSun"/>
          <w:color w:val="auto"/>
        </w:rPr>
        <w:br/>
      </w:r>
      <w:r w:rsidRPr="006C277C">
        <w:rPr>
          <w:rFonts w:ascii="SimSun" w:eastAsia="SimSun" w:hAnsi="SimSun" w:cs="SimSun"/>
          <w:color w:val="auto"/>
        </w:rPr>
        <w:t>4.</w:t>
      </w:r>
      <w:r w:rsidRPr="006C277C">
        <w:rPr>
          <w:rFonts w:ascii="SimSun" w:eastAsia="SimSun" w:hAnsi="SimSun" w:cs="SimSun" w:hint="eastAsia"/>
          <w:color w:val="auto"/>
        </w:rPr>
        <w:t>同隊之隊友</w:t>
      </w:r>
      <w:proofErr w:type="gramStart"/>
      <w:r w:rsidRPr="006C277C">
        <w:rPr>
          <w:rFonts w:ascii="SimSun" w:eastAsia="SimSun" w:hAnsi="SimSun" w:cs="SimSun" w:hint="eastAsia"/>
          <w:color w:val="auto"/>
        </w:rPr>
        <w:t>請著</w:t>
      </w:r>
      <w:proofErr w:type="gramEnd"/>
      <w:r w:rsidRPr="006C277C">
        <w:rPr>
          <w:rFonts w:ascii="SimSun" w:eastAsia="SimSun" w:hAnsi="SimSun" w:cs="SimSun" w:hint="eastAsia"/>
          <w:color w:val="auto"/>
        </w:rPr>
        <w:t>球衣或同色系服裝貼背號，主辦單位</w:t>
      </w:r>
      <w:proofErr w:type="gramStart"/>
      <w:r w:rsidRPr="006C277C">
        <w:rPr>
          <w:rFonts w:ascii="SimSun" w:eastAsia="SimSun" w:hAnsi="SimSun" w:cs="SimSun" w:hint="eastAsia"/>
          <w:color w:val="auto"/>
        </w:rPr>
        <w:t>不</w:t>
      </w:r>
      <w:proofErr w:type="gramEnd"/>
      <w:r w:rsidRPr="006C277C">
        <w:rPr>
          <w:rFonts w:ascii="SimSun" w:eastAsia="SimSun" w:hAnsi="SimSun" w:cs="SimSun" w:hint="eastAsia"/>
          <w:color w:val="auto"/>
        </w:rPr>
        <w:t>另外提供號碼衣。</w:t>
      </w:r>
      <w:proofErr w:type="gramStart"/>
      <w:r w:rsidRPr="006C277C">
        <w:rPr>
          <w:rFonts w:ascii="SimSun" w:eastAsia="SimSun" w:hAnsi="SimSun" w:cs="SimSun" w:hint="eastAsia"/>
          <w:color w:val="auto"/>
        </w:rPr>
        <w:t>前淺後</w:t>
      </w:r>
      <w:proofErr w:type="gramEnd"/>
      <w:r w:rsidRPr="006C277C">
        <w:rPr>
          <w:rFonts w:ascii="SimSun" w:eastAsia="SimSun" w:hAnsi="SimSun" w:cs="SimSun" w:hint="eastAsia"/>
          <w:color w:val="auto"/>
        </w:rPr>
        <w:t>深原則：參照賽程，隊名在前者</w:t>
      </w:r>
      <w:proofErr w:type="gramStart"/>
      <w:r w:rsidRPr="006C277C">
        <w:rPr>
          <w:rFonts w:ascii="SimSun" w:eastAsia="SimSun" w:hAnsi="SimSun" w:cs="SimSun" w:hint="eastAsia"/>
          <w:color w:val="auto"/>
        </w:rPr>
        <w:t>請著</w:t>
      </w:r>
      <w:proofErr w:type="gramEnd"/>
      <w:r w:rsidRPr="006C277C">
        <w:rPr>
          <w:rFonts w:ascii="SimSun" w:eastAsia="SimSun" w:hAnsi="SimSun" w:cs="SimSun" w:hint="eastAsia"/>
          <w:color w:val="auto"/>
        </w:rPr>
        <w:t>淺色系衣服，隊名在後者</w:t>
      </w:r>
      <w:proofErr w:type="gramStart"/>
      <w:r w:rsidRPr="006C277C">
        <w:rPr>
          <w:rFonts w:ascii="SimSun" w:eastAsia="SimSun" w:hAnsi="SimSun" w:cs="SimSun" w:hint="eastAsia"/>
          <w:color w:val="auto"/>
        </w:rPr>
        <w:t>請著</w:t>
      </w:r>
      <w:proofErr w:type="gramEnd"/>
      <w:r w:rsidRPr="006C277C">
        <w:rPr>
          <w:rFonts w:ascii="SimSun" w:eastAsia="SimSun" w:hAnsi="SimSun" w:cs="SimSun" w:hint="eastAsia"/>
          <w:color w:val="auto"/>
        </w:rPr>
        <w:t>深色系衣服，違反者罰技術犯規。</w:t>
      </w:r>
      <w:r w:rsidRPr="006C277C">
        <w:rPr>
          <w:rFonts w:ascii="SimSun" w:hAnsi="SimSun" w:cs="SimSun"/>
          <w:color w:val="auto"/>
        </w:rPr>
        <w:br/>
      </w:r>
      <w:r w:rsidRPr="006C277C">
        <w:rPr>
          <w:rFonts w:ascii="SimSun" w:eastAsia="SimSun" w:hAnsi="SimSun" w:cs="SimSun"/>
          <w:color w:val="auto"/>
        </w:rPr>
        <w:t>5</w:t>
      </w:r>
      <w:r w:rsidRPr="006C277C">
        <w:rPr>
          <w:rFonts w:ascii="SimSun" w:eastAsia="SimSun" w:hAnsi="SimSun" w:cs="SimSun" w:hint="eastAsia"/>
          <w:color w:val="auto"/>
        </w:rPr>
        <w:t>.之後將舉辦球衣說明會，請務必出席，各</w:t>
      </w:r>
      <w:proofErr w:type="gramStart"/>
      <w:r w:rsidRPr="006C277C">
        <w:rPr>
          <w:rFonts w:ascii="SimSun" w:eastAsia="SimSun" w:hAnsi="SimSun" w:cs="SimSun" w:hint="eastAsia"/>
          <w:color w:val="auto"/>
        </w:rPr>
        <w:t>隊須派</w:t>
      </w:r>
      <w:proofErr w:type="gramEnd"/>
      <w:r w:rsidRPr="006C277C">
        <w:rPr>
          <w:rFonts w:ascii="SimSun" w:eastAsia="SimSun" w:hAnsi="SimSun" w:cs="SimSun" w:hint="eastAsia"/>
          <w:color w:val="auto"/>
        </w:rPr>
        <w:t>一名代表出席，賽程結束後方得退還保證金。</w:t>
      </w:r>
      <w:r w:rsidRPr="006C277C">
        <w:rPr>
          <w:rFonts w:ascii="SimSun" w:hAnsi="SimSun" w:cs="SimSun"/>
          <w:color w:val="auto"/>
        </w:rPr>
        <w:br/>
      </w:r>
      <w:r w:rsidRPr="006C277C">
        <w:rPr>
          <w:rFonts w:ascii="SimSun" w:eastAsia="SimSun" w:hAnsi="SimSun" w:cs="SimSun" w:hint="eastAsia"/>
          <w:color w:val="auto"/>
        </w:rPr>
        <w:t>6.遲到、球衣穿著不符合第4點、違反第5點沒收保證金</w:t>
      </w:r>
    </w:p>
    <w:p w:rsidR="00C24D6A" w:rsidRDefault="00C24D6A" w:rsidP="00C24D6A">
      <w:pPr>
        <w:spacing w:line="276" w:lineRule="auto"/>
        <w:rPr>
          <w:rFonts w:ascii="SimSun" w:hAnsi="SimSun" w:cs="SimSun"/>
          <w:color w:val="auto"/>
        </w:rPr>
      </w:pPr>
    </w:p>
    <w:p w:rsidR="00C24D6A" w:rsidRDefault="00C24D6A" w:rsidP="00C24D6A">
      <w:pPr>
        <w:spacing w:line="276" w:lineRule="auto"/>
        <w:rPr>
          <w:rFonts w:ascii="SimSun" w:hAnsi="SimSun" w:cs="SimSun"/>
          <w:color w:val="auto"/>
        </w:rPr>
      </w:pPr>
      <w:r w:rsidRPr="00C24D6A">
        <w:rPr>
          <w:rFonts w:ascii="SimSun" w:hAnsi="SimSun" w:cs="SimSun" w:hint="eastAsia"/>
          <w:color w:val="auto"/>
        </w:rPr>
        <w:t>三、</w:t>
      </w:r>
      <w:r w:rsidRPr="00C24D6A">
        <w:rPr>
          <w:rFonts w:ascii="SimSun" w:hAnsi="SimSun" w:cs="SimSun" w:hint="eastAsia"/>
          <w:color w:val="auto"/>
        </w:rPr>
        <w:t xml:space="preserve"> </w:t>
      </w:r>
      <w:r w:rsidRPr="00C24D6A">
        <w:rPr>
          <w:rFonts w:ascii="SimSun" w:hAnsi="SimSun" w:cs="SimSun" w:hint="eastAsia"/>
          <w:color w:val="auto"/>
        </w:rPr>
        <w:t>決賽</w:t>
      </w:r>
      <w:proofErr w:type="gramStart"/>
      <w:r w:rsidRPr="00C24D6A">
        <w:rPr>
          <w:rFonts w:ascii="SimSun" w:hAnsi="SimSun" w:cs="SimSun" w:hint="eastAsia"/>
          <w:color w:val="auto"/>
        </w:rPr>
        <w:t>賽</w:t>
      </w:r>
      <w:proofErr w:type="gramEnd"/>
      <w:r w:rsidRPr="00C24D6A">
        <w:rPr>
          <w:rFonts w:ascii="SimSun" w:hAnsi="SimSun" w:cs="SimSun" w:hint="eastAsia"/>
          <w:color w:val="auto"/>
        </w:rPr>
        <w:t>制</w:t>
      </w:r>
      <w:r>
        <w:rPr>
          <w:rFonts w:ascii="SimSun" w:hAnsi="SimSun" w:cs="SimSun" w:hint="eastAsia"/>
          <w:color w:val="auto"/>
        </w:rPr>
        <w:t>:</w:t>
      </w:r>
      <w:r>
        <w:rPr>
          <w:rFonts w:ascii="SimSun" w:hAnsi="SimSun" w:cs="SimSun"/>
          <w:color w:val="auto"/>
        </w:rPr>
        <w:br/>
      </w:r>
      <w:r>
        <w:rPr>
          <w:rFonts w:ascii="SimSun" w:hAnsi="SimSun" w:cs="SimSun" w:hint="eastAsia"/>
          <w:color w:val="auto"/>
        </w:rPr>
        <w:t>1.</w:t>
      </w:r>
      <w:r w:rsidRPr="00C24D6A">
        <w:rPr>
          <w:rFonts w:ascii="SimSun" w:hAnsi="SimSun" w:cs="SimSun" w:hint="eastAsia"/>
          <w:color w:val="auto"/>
        </w:rPr>
        <w:t>比賽時間分為四節</w:t>
      </w:r>
      <w:r w:rsidRPr="00C24D6A">
        <w:rPr>
          <w:rFonts w:ascii="SimSun" w:hAnsi="SimSun" w:cs="SimSun" w:hint="eastAsia"/>
          <w:color w:val="auto"/>
        </w:rPr>
        <w:t>,</w:t>
      </w:r>
      <w:r w:rsidRPr="00C24D6A">
        <w:rPr>
          <w:rFonts w:ascii="SimSun" w:hAnsi="SimSun" w:cs="SimSun" w:hint="eastAsia"/>
          <w:color w:val="auto"/>
        </w:rPr>
        <w:t>每節八分鐘</w:t>
      </w:r>
      <w:r w:rsidRPr="00C24D6A">
        <w:rPr>
          <w:rFonts w:ascii="SimSun" w:hAnsi="SimSun" w:cs="SimSun" w:hint="eastAsia"/>
          <w:color w:val="auto"/>
        </w:rPr>
        <w:t>;</w:t>
      </w:r>
      <w:r w:rsidRPr="00C24D6A">
        <w:rPr>
          <w:rFonts w:ascii="SimSun" w:hAnsi="SimSun" w:cs="SimSun" w:hint="eastAsia"/>
          <w:color w:val="auto"/>
        </w:rPr>
        <w:t>除罰球、暫停外不停</w:t>
      </w:r>
      <w:proofErr w:type="gramStart"/>
      <w:r w:rsidRPr="00C24D6A">
        <w:rPr>
          <w:rFonts w:ascii="SimSun" w:hAnsi="SimSun" w:cs="SimSun" w:hint="eastAsia"/>
          <w:color w:val="auto"/>
        </w:rPr>
        <w:t>錶</w:t>
      </w:r>
      <w:proofErr w:type="gramEnd"/>
      <w:r w:rsidRPr="00C24D6A">
        <w:rPr>
          <w:rFonts w:ascii="SimSun" w:hAnsi="SimSun" w:cs="SimSun" w:hint="eastAsia"/>
          <w:color w:val="auto"/>
        </w:rPr>
        <w:t>,</w:t>
      </w:r>
      <w:r w:rsidRPr="00C24D6A">
        <w:rPr>
          <w:rFonts w:ascii="SimSun" w:hAnsi="SimSun" w:cs="SimSun" w:hint="eastAsia"/>
          <w:color w:val="auto"/>
        </w:rPr>
        <w:t>終場結束前兩分鐘停</w:t>
      </w:r>
      <w:proofErr w:type="gramStart"/>
      <w:r w:rsidRPr="00C24D6A">
        <w:rPr>
          <w:rFonts w:ascii="SimSun" w:hAnsi="SimSun" w:cs="SimSun" w:hint="eastAsia"/>
          <w:color w:val="auto"/>
        </w:rPr>
        <w:t>錶</w:t>
      </w:r>
      <w:proofErr w:type="gramEnd"/>
      <w:r w:rsidRPr="00C24D6A">
        <w:rPr>
          <w:rFonts w:ascii="SimSun" w:hAnsi="SimSun" w:cs="SimSun" w:hint="eastAsia"/>
          <w:color w:val="auto"/>
        </w:rPr>
        <w:t>,</w:t>
      </w:r>
      <w:r w:rsidRPr="00C24D6A">
        <w:rPr>
          <w:rFonts w:ascii="SimSun" w:hAnsi="SimSun" w:cs="SimSun" w:hint="eastAsia"/>
          <w:color w:val="auto"/>
        </w:rPr>
        <w:t>每隊</w:t>
      </w:r>
      <w:proofErr w:type="gramStart"/>
      <w:r w:rsidRPr="00C24D6A">
        <w:rPr>
          <w:rFonts w:ascii="SimSun" w:hAnsi="SimSun" w:cs="SimSun" w:hint="eastAsia"/>
          <w:color w:val="auto"/>
        </w:rPr>
        <w:t>每節可暫停</w:t>
      </w:r>
      <w:proofErr w:type="gramEnd"/>
      <w:r w:rsidRPr="00C24D6A">
        <w:rPr>
          <w:rFonts w:ascii="SimSun" w:hAnsi="SimSun" w:cs="SimSun" w:hint="eastAsia"/>
          <w:color w:val="auto"/>
        </w:rPr>
        <w:t>一次。場上僅能有一名籃球專</w:t>
      </w:r>
      <w:proofErr w:type="gramStart"/>
      <w:r w:rsidRPr="00C24D6A">
        <w:rPr>
          <w:rFonts w:ascii="SimSun" w:hAnsi="SimSun" w:cs="SimSun" w:hint="eastAsia"/>
          <w:color w:val="auto"/>
        </w:rPr>
        <w:t>項體保</w:t>
      </w:r>
      <w:proofErr w:type="gramEnd"/>
      <w:r w:rsidRPr="00C24D6A">
        <w:rPr>
          <w:rFonts w:ascii="SimSun" w:hAnsi="SimSun" w:cs="SimSun" w:hint="eastAsia"/>
          <w:color w:val="auto"/>
        </w:rPr>
        <w:t>生且限上一、三節</w:t>
      </w:r>
      <w:r w:rsidRPr="00C24D6A">
        <w:rPr>
          <w:rFonts w:ascii="SimSun" w:hAnsi="SimSun" w:cs="SimSun" w:hint="eastAsia"/>
          <w:color w:val="auto"/>
        </w:rPr>
        <w:t>,</w:t>
      </w:r>
      <w:r w:rsidRPr="00C24D6A">
        <w:rPr>
          <w:rFonts w:ascii="SimSun" w:hAnsi="SimSun" w:cs="SimSun" w:hint="eastAsia"/>
          <w:color w:val="auto"/>
        </w:rPr>
        <w:t>籃球專</w:t>
      </w:r>
      <w:proofErr w:type="gramStart"/>
      <w:r w:rsidRPr="00C24D6A">
        <w:rPr>
          <w:rFonts w:ascii="SimSun" w:hAnsi="SimSun" w:cs="SimSun" w:hint="eastAsia"/>
          <w:color w:val="auto"/>
        </w:rPr>
        <w:t>項體資生</w:t>
      </w:r>
      <w:proofErr w:type="gramEnd"/>
      <w:r w:rsidRPr="00C24D6A">
        <w:rPr>
          <w:rFonts w:ascii="SimSun" w:hAnsi="SimSun" w:cs="SimSun" w:hint="eastAsia"/>
          <w:color w:val="auto"/>
        </w:rPr>
        <w:t>及非專</w:t>
      </w:r>
      <w:proofErr w:type="gramStart"/>
      <w:r w:rsidRPr="00C24D6A">
        <w:rPr>
          <w:rFonts w:ascii="SimSun" w:hAnsi="SimSun" w:cs="SimSun" w:hint="eastAsia"/>
          <w:color w:val="auto"/>
        </w:rPr>
        <w:t>項體保體資生</w:t>
      </w:r>
      <w:proofErr w:type="gramEnd"/>
      <w:r w:rsidRPr="00C24D6A">
        <w:rPr>
          <w:rFonts w:ascii="SimSun" w:hAnsi="SimSun" w:cs="SimSun" w:hint="eastAsia"/>
          <w:color w:val="auto"/>
        </w:rPr>
        <w:t>不在此限。</w:t>
      </w:r>
      <w:r>
        <w:rPr>
          <w:rFonts w:ascii="SimSun" w:hAnsi="SimSun" w:cs="SimSun"/>
          <w:color w:val="auto"/>
        </w:rPr>
        <w:br/>
      </w:r>
      <w:r w:rsidRPr="00C24D6A">
        <w:rPr>
          <w:rFonts w:ascii="SimSun" w:hAnsi="SimSun" w:cs="SimSun" w:hint="eastAsia"/>
          <w:color w:val="auto"/>
        </w:rPr>
        <w:t xml:space="preserve">2. </w:t>
      </w:r>
      <w:r w:rsidRPr="00C24D6A">
        <w:rPr>
          <w:rFonts w:ascii="SimSun" w:hAnsi="SimSun" w:cs="SimSun" w:hint="eastAsia"/>
          <w:color w:val="auto"/>
        </w:rPr>
        <w:t>其餘籃球規則同</w:t>
      </w:r>
      <w:r w:rsidRPr="00C24D6A">
        <w:rPr>
          <w:rFonts w:ascii="SimSun" w:hAnsi="SimSun" w:cs="SimSun" w:hint="eastAsia"/>
          <w:color w:val="auto"/>
        </w:rPr>
        <w:t xml:space="preserve"> 2014 </w:t>
      </w:r>
      <w:r w:rsidRPr="00C24D6A">
        <w:rPr>
          <w:rFonts w:ascii="SimSun" w:hAnsi="SimSun" w:cs="SimSun" w:hint="eastAsia"/>
          <w:color w:val="auto"/>
        </w:rPr>
        <w:t>年業餘國際籃球規則。</w:t>
      </w:r>
    </w:p>
    <w:p w:rsidR="00C24D6A" w:rsidRPr="00C24D6A" w:rsidRDefault="00C24D6A" w:rsidP="00C24D6A">
      <w:pPr>
        <w:spacing w:line="276" w:lineRule="auto"/>
        <w:rPr>
          <w:rFonts w:ascii="SimSun" w:hAnsi="SimSun" w:cs="SimSun" w:hint="eastAsia"/>
          <w:color w:val="auto"/>
        </w:rPr>
      </w:pPr>
    </w:p>
    <w:p w:rsidR="00140989" w:rsidRDefault="001A13EE">
      <w:pPr>
        <w:spacing w:line="276" w:lineRule="auto"/>
        <w:rPr>
          <w:b/>
          <w:color w:val="auto"/>
        </w:rPr>
      </w:pPr>
      <w:r w:rsidRPr="001A13EE">
        <w:rPr>
          <w:rFonts w:hint="eastAsia"/>
          <w:b/>
          <w:color w:val="auto"/>
        </w:rPr>
        <w:t>●比賽過程</w:t>
      </w:r>
      <w:r>
        <w:br/>
      </w:r>
      <w:r w:rsidR="00140989">
        <w:rPr>
          <w:noProof/>
        </w:rPr>
        <w:drawing>
          <wp:inline distT="0" distB="0" distL="0" distR="0">
            <wp:extent cx="3587750" cy="2018110"/>
            <wp:effectExtent l="0" t="0" r="0" b="127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326086_1164172260277351_1933059069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757" cy="202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0989">
        <w:rPr>
          <w:noProof/>
        </w:rPr>
        <w:lastRenderedPageBreak/>
        <w:drawing>
          <wp:inline distT="0" distB="0" distL="0" distR="0">
            <wp:extent cx="3543300" cy="1993106"/>
            <wp:effectExtent l="0" t="0" r="0" b="762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33077_1164172253610685_1147988375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255" cy="199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270" w:rsidRPr="00140989" w:rsidRDefault="001A13EE">
      <w:pPr>
        <w:spacing w:line="276" w:lineRule="auto"/>
        <w:rPr>
          <w:b/>
          <w:color w:val="auto"/>
        </w:rPr>
      </w:pPr>
      <w:bookmarkStart w:id="0" w:name="_GoBack"/>
      <w:bookmarkEnd w:id="0"/>
      <w:r>
        <w:br/>
      </w:r>
      <w:r>
        <w:rPr>
          <w:rFonts w:hint="eastAsia"/>
        </w:rPr>
        <w:t>●比賽結果</w:t>
      </w:r>
      <w:r>
        <w:br/>
      </w:r>
      <w:r>
        <w:br/>
      </w:r>
      <w:r w:rsidR="00874270">
        <w:rPr>
          <w:rFonts w:hint="eastAsia"/>
        </w:rPr>
        <w:t>預賽成績：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384"/>
        <w:gridCol w:w="1559"/>
        <w:gridCol w:w="2268"/>
        <w:gridCol w:w="1701"/>
        <w:gridCol w:w="1503"/>
        <w:gridCol w:w="1191"/>
      </w:tblGrid>
      <w:tr w:rsidR="00874270" w:rsidTr="00E5280D">
        <w:trPr>
          <w:trHeight w:val="361"/>
        </w:trPr>
        <w:tc>
          <w:tcPr>
            <w:tcW w:w="1384" w:type="dxa"/>
          </w:tcPr>
          <w:p w:rsidR="00874270" w:rsidRDefault="00874270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559" w:type="dxa"/>
          </w:tcPr>
          <w:p w:rsidR="00874270" w:rsidRDefault="00874270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268" w:type="dxa"/>
          </w:tcPr>
          <w:p w:rsidR="00874270" w:rsidRDefault="00874270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比賽隊伍</w:t>
            </w:r>
          </w:p>
        </w:tc>
        <w:tc>
          <w:tcPr>
            <w:tcW w:w="1701" w:type="dxa"/>
          </w:tcPr>
          <w:p w:rsidR="00874270" w:rsidRDefault="00874270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場地</w:t>
            </w:r>
          </w:p>
        </w:tc>
        <w:tc>
          <w:tcPr>
            <w:tcW w:w="1503" w:type="dxa"/>
          </w:tcPr>
          <w:p w:rsidR="00874270" w:rsidRDefault="00874270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比數</w:t>
            </w:r>
          </w:p>
        </w:tc>
        <w:tc>
          <w:tcPr>
            <w:tcW w:w="1191" w:type="dxa"/>
          </w:tcPr>
          <w:p w:rsidR="00874270" w:rsidRDefault="00874270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勝隊</w:t>
            </w:r>
          </w:p>
        </w:tc>
      </w:tr>
      <w:tr w:rsidR="00874270" w:rsidTr="00E5280D">
        <w:trPr>
          <w:trHeight w:val="341"/>
        </w:trPr>
        <w:tc>
          <w:tcPr>
            <w:tcW w:w="1384" w:type="dxa"/>
          </w:tcPr>
          <w:p w:rsidR="00874270" w:rsidRDefault="00D33FF7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9/22</w:t>
            </w:r>
            <w:r w:rsidR="00874270">
              <w:rPr>
                <w:rFonts w:hint="eastAsia"/>
              </w:rPr>
              <w:t>(</w:t>
            </w:r>
            <w:r w:rsidR="00874270">
              <w:rPr>
                <w:rFonts w:hint="eastAsia"/>
              </w:rPr>
              <w:t>二</w:t>
            </w:r>
            <w:r w:rsidR="00874270"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874270" w:rsidRDefault="00874270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12:15</w:t>
            </w:r>
          </w:p>
        </w:tc>
        <w:tc>
          <w:tcPr>
            <w:tcW w:w="2268" w:type="dxa"/>
          </w:tcPr>
          <w:p w:rsidR="00874270" w:rsidRDefault="00D33FF7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不分系</w:t>
            </w:r>
            <w:r w:rsidR="00874270">
              <w:rPr>
                <w:rFonts w:hint="eastAsia"/>
              </w:rPr>
              <w:t xml:space="preserve"> </w:t>
            </w:r>
            <w:r w:rsidR="00874270">
              <w:t>VS</w:t>
            </w:r>
            <w:r w:rsidR="008742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中文</w:t>
            </w:r>
          </w:p>
        </w:tc>
        <w:tc>
          <w:tcPr>
            <w:tcW w:w="1701" w:type="dxa"/>
          </w:tcPr>
          <w:p w:rsidR="00874270" w:rsidRDefault="00874270" w:rsidP="00E5280D">
            <w:pPr>
              <w:spacing w:line="276" w:lineRule="auto"/>
              <w:jc w:val="center"/>
            </w:pPr>
            <w:proofErr w:type="gramStart"/>
            <w:r>
              <w:rPr>
                <w:rFonts w:hint="eastAsia"/>
              </w:rPr>
              <w:t>新體</w:t>
            </w:r>
            <w:proofErr w:type="gramEnd"/>
            <w:r>
              <w:rPr>
                <w:rFonts w:hint="eastAsia"/>
              </w:rPr>
              <w:t>二樓右邊</w:t>
            </w:r>
          </w:p>
        </w:tc>
        <w:tc>
          <w:tcPr>
            <w:tcW w:w="1503" w:type="dxa"/>
          </w:tcPr>
          <w:p w:rsidR="00874270" w:rsidRDefault="00D61EF3" w:rsidP="00E5280D">
            <w:pPr>
              <w:spacing w:line="276" w:lineRule="auto"/>
              <w:jc w:val="center"/>
            </w:pPr>
            <w:r>
              <w:t>28:17</w:t>
            </w:r>
          </w:p>
        </w:tc>
        <w:tc>
          <w:tcPr>
            <w:tcW w:w="1191" w:type="dxa"/>
          </w:tcPr>
          <w:p w:rsidR="00874270" w:rsidRDefault="00D61EF3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不分系</w:t>
            </w:r>
          </w:p>
        </w:tc>
      </w:tr>
      <w:tr w:rsidR="00874270" w:rsidTr="00E5280D">
        <w:trPr>
          <w:trHeight w:val="331"/>
        </w:trPr>
        <w:tc>
          <w:tcPr>
            <w:tcW w:w="1384" w:type="dxa"/>
          </w:tcPr>
          <w:p w:rsidR="00874270" w:rsidRDefault="00D33FF7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9/22(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874270" w:rsidRDefault="00874270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17:40</w:t>
            </w:r>
          </w:p>
        </w:tc>
        <w:tc>
          <w:tcPr>
            <w:tcW w:w="2268" w:type="dxa"/>
          </w:tcPr>
          <w:p w:rsidR="00874270" w:rsidRDefault="00D33FF7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工科</w:t>
            </w:r>
            <w:r w:rsidR="00874270">
              <w:rPr>
                <w:rFonts w:hint="eastAsia"/>
              </w:rPr>
              <w:t>VS</w:t>
            </w:r>
            <w:r>
              <w:rPr>
                <w:rFonts w:hint="eastAsia"/>
              </w:rPr>
              <w:t>經濟</w:t>
            </w:r>
          </w:p>
        </w:tc>
        <w:tc>
          <w:tcPr>
            <w:tcW w:w="1701" w:type="dxa"/>
          </w:tcPr>
          <w:p w:rsidR="00874270" w:rsidRDefault="00874270" w:rsidP="00E5280D">
            <w:pPr>
              <w:spacing w:line="276" w:lineRule="auto"/>
              <w:jc w:val="center"/>
            </w:pPr>
            <w:proofErr w:type="gramStart"/>
            <w:r>
              <w:rPr>
                <w:rFonts w:hint="eastAsia"/>
              </w:rPr>
              <w:t>新體</w:t>
            </w:r>
            <w:proofErr w:type="gramEnd"/>
            <w:r>
              <w:rPr>
                <w:rFonts w:hint="eastAsia"/>
              </w:rPr>
              <w:t>二樓右邊</w:t>
            </w:r>
          </w:p>
        </w:tc>
        <w:tc>
          <w:tcPr>
            <w:tcW w:w="1503" w:type="dxa"/>
          </w:tcPr>
          <w:p w:rsidR="00874270" w:rsidRDefault="00D61EF3" w:rsidP="00E5280D">
            <w:pPr>
              <w:spacing w:line="276" w:lineRule="auto"/>
              <w:jc w:val="center"/>
            </w:pPr>
            <w:r>
              <w:t>9:16</w:t>
            </w:r>
          </w:p>
        </w:tc>
        <w:tc>
          <w:tcPr>
            <w:tcW w:w="1191" w:type="dxa"/>
          </w:tcPr>
          <w:p w:rsidR="00874270" w:rsidRDefault="00D61EF3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經濟</w:t>
            </w:r>
          </w:p>
        </w:tc>
      </w:tr>
      <w:tr w:rsidR="00874270" w:rsidTr="00E5280D">
        <w:trPr>
          <w:trHeight w:val="341"/>
        </w:trPr>
        <w:tc>
          <w:tcPr>
            <w:tcW w:w="1384" w:type="dxa"/>
          </w:tcPr>
          <w:p w:rsidR="00874270" w:rsidRDefault="00D33FF7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9/23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874270" w:rsidRDefault="00874270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12:15</w:t>
            </w:r>
          </w:p>
        </w:tc>
        <w:tc>
          <w:tcPr>
            <w:tcW w:w="2268" w:type="dxa"/>
          </w:tcPr>
          <w:p w:rsidR="00874270" w:rsidRDefault="00D33FF7" w:rsidP="00E5280D">
            <w:pPr>
              <w:spacing w:line="276" w:lineRule="auto"/>
              <w:jc w:val="center"/>
            </w:pPr>
            <w:proofErr w:type="gramStart"/>
            <w:r>
              <w:rPr>
                <w:rFonts w:hint="eastAsia"/>
              </w:rPr>
              <w:t>資材聯</w:t>
            </w:r>
            <w:proofErr w:type="gramEnd"/>
            <w:r w:rsidR="00874270">
              <w:rPr>
                <w:rFonts w:hint="eastAsia"/>
              </w:rPr>
              <w:t>VS</w:t>
            </w:r>
            <w:r>
              <w:rPr>
                <w:rFonts w:hint="eastAsia"/>
              </w:rPr>
              <w:t>工</w:t>
            </w:r>
            <w:proofErr w:type="gramStart"/>
            <w:r>
              <w:rPr>
                <w:rFonts w:hint="eastAsia"/>
              </w:rPr>
              <w:t>工</w:t>
            </w:r>
            <w:proofErr w:type="gramEnd"/>
          </w:p>
        </w:tc>
        <w:tc>
          <w:tcPr>
            <w:tcW w:w="1701" w:type="dxa"/>
          </w:tcPr>
          <w:p w:rsidR="00874270" w:rsidRDefault="00874270" w:rsidP="00E5280D">
            <w:pPr>
              <w:spacing w:line="276" w:lineRule="auto"/>
              <w:jc w:val="center"/>
            </w:pPr>
            <w:proofErr w:type="gramStart"/>
            <w:r>
              <w:rPr>
                <w:rFonts w:hint="eastAsia"/>
              </w:rPr>
              <w:t>新體</w:t>
            </w:r>
            <w:proofErr w:type="gramEnd"/>
            <w:r>
              <w:rPr>
                <w:rFonts w:hint="eastAsia"/>
              </w:rPr>
              <w:t>二樓右邊</w:t>
            </w:r>
          </w:p>
        </w:tc>
        <w:tc>
          <w:tcPr>
            <w:tcW w:w="1503" w:type="dxa"/>
          </w:tcPr>
          <w:p w:rsidR="00874270" w:rsidRDefault="00D61EF3" w:rsidP="00E5280D">
            <w:pPr>
              <w:spacing w:line="276" w:lineRule="auto"/>
              <w:jc w:val="center"/>
            </w:pPr>
            <w:r>
              <w:t>32:7</w:t>
            </w:r>
          </w:p>
        </w:tc>
        <w:tc>
          <w:tcPr>
            <w:tcW w:w="1191" w:type="dxa"/>
          </w:tcPr>
          <w:p w:rsidR="00874270" w:rsidRDefault="00D61EF3" w:rsidP="00E5280D">
            <w:pPr>
              <w:spacing w:line="276" w:lineRule="auto"/>
              <w:jc w:val="center"/>
            </w:pPr>
            <w:proofErr w:type="gramStart"/>
            <w:r>
              <w:rPr>
                <w:rFonts w:hint="eastAsia"/>
              </w:rPr>
              <w:t>資材聯</w:t>
            </w:r>
            <w:proofErr w:type="gramEnd"/>
          </w:p>
        </w:tc>
      </w:tr>
      <w:tr w:rsidR="00874270" w:rsidTr="00E5280D">
        <w:trPr>
          <w:trHeight w:val="341"/>
        </w:trPr>
        <w:tc>
          <w:tcPr>
            <w:tcW w:w="1384" w:type="dxa"/>
          </w:tcPr>
          <w:p w:rsidR="00874270" w:rsidRDefault="009F51B7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9/23(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874270" w:rsidRDefault="00874270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17:40</w:t>
            </w:r>
          </w:p>
        </w:tc>
        <w:tc>
          <w:tcPr>
            <w:tcW w:w="2268" w:type="dxa"/>
          </w:tcPr>
          <w:p w:rsidR="00874270" w:rsidRDefault="009F51B7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生科</w:t>
            </w:r>
            <w:r w:rsidR="00874270">
              <w:rPr>
                <w:rFonts w:hint="eastAsia"/>
              </w:rPr>
              <w:t>VS</w:t>
            </w:r>
            <w:r>
              <w:rPr>
                <w:rFonts w:hint="eastAsia"/>
              </w:rPr>
              <w:t>化學</w:t>
            </w:r>
          </w:p>
        </w:tc>
        <w:tc>
          <w:tcPr>
            <w:tcW w:w="1701" w:type="dxa"/>
          </w:tcPr>
          <w:p w:rsidR="00874270" w:rsidRDefault="00874270" w:rsidP="00E5280D">
            <w:pPr>
              <w:spacing w:line="276" w:lineRule="auto"/>
              <w:jc w:val="center"/>
            </w:pPr>
            <w:proofErr w:type="gramStart"/>
            <w:r>
              <w:rPr>
                <w:rFonts w:hint="eastAsia"/>
              </w:rPr>
              <w:t>新體</w:t>
            </w:r>
            <w:proofErr w:type="gramEnd"/>
            <w:r>
              <w:rPr>
                <w:rFonts w:hint="eastAsia"/>
              </w:rPr>
              <w:t>二樓右邊</w:t>
            </w:r>
          </w:p>
        </w:tc>
        <w:tc>
          <w:tcPr>
            <w:tcW w:w="1503" w:type="dxa"/>
          </w:tcPr>
          <w:p w:rsidR="00874270" w:rsidRDefault="00464F38" w:rsidP="00E5280D">
            <w:pPr>
              <w:spacing w:line="276" w:lineRule="auto"/>
              <w:jc w:val="center"/>
            </w:pPr>
            <w:r>
              <w:t>37:8</w:t>
            </w:r>
          </w:p>
        </w:tc>
        <w:tc>
          <w:tcPr>
            <w:tcW w:w="1191" w:type="dxa"/>
          </w:tcPr>
          <w:p w:rsidR="00874270" w:rsidRDefault="00464F38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生科</w:t>
            </w:r>
          </w:p>
        </w:tc>
      </w:tr>
      <w:tr w:rsidR="00874270" w:rsidTr="00E5280D">
        <w:trPr>
          <w:trHeight w:val="331"/>
        </w:trPr>
        <w:tc>
          <w:tcPr>
            <w:tcW w:w="1384" w:type="dxa"/>
          </w:tcPr>
          <w:p w:rsidR="00874270" w:rsidRDefault="009F51B7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9/2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874270" w:rsidRDefault="00874270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12:15</w:t>
            </w:r>
          </w:p>
        </w:tc>
        <w:tc>
          <w:tcPr>
            <w:tcW w:w="2268" w:type="dxa"/>
          </w:tcPr>
          <w:p w:rsidR="00874270" w:rsidRDefault="009F51B7" w:rsidP="00E5280D">
            <w:pPr>
              <w:spacing w:line="276" w:lineRule="auto"/>
              <w:jc w:val="center"/>
            </w:pPr>
            <w:proofErr w:type="gramStart"/>
            <w:r>
              <w:rPr>
                <w:rFonts w:hint="eastAsia"/>
              </w:rPr>
              <w:t>醫</w:t>
            </w:r>
            <w:proofErr w:type="gramEnd"/>
            <w:r>
              <w:rPr>
                <w:rFonts w:hint="eastAsia"/>
              </w:rPr>
              <w:t>外聯</w:t>
            </w:r>
            <w:r w:rsidR="00874270">
              <w:rPr>
                <w:rFonts w:hint="eastAsia"/>
              </w:rPr>
              <w:t>VS</w:t>
            </w:r>
            <w:proofErr w:type="gramStart"/>
            <w:r>
              <w:rPr>
                <w:rFonts w:hint="eastAsia"/>
              </w:rPr>
              <w:t>人電</w:t>
            </w:r>
            <w:r w:rsidR="00874270">
              <w:rPr>
                <w:rFonts w:hint="eastAsia"/>
              </w:rPr>
              <w:t>聯</w:t>
            </w:r>
            <w:proofErr w:type="gramEnd"/>
          </w:p>
        </w:tc>
        <w:tc>
          <w:tcPr>
            <w:tcW w:w="1701" w:type="dxa"/>
          </w:tcPr>
          <w:p w:rsidR="00874270" w:rsidRDefault="00874270" w:rsidP="00E5280D">
            <w:pPr>
              <w:spacing w:line="276" w:lineRule="auto"/>
              <w:jc w:val="center"/>
            </w:pPr>
            <w:proofErr w:type="gramStart"/>
            <w:r>
              <w:rPr>
                <w:rFonts w:hint="eastAsia"/>
              </w:rPr>
              <w:t>新體</w:t>
            </w:r>
            <w:proofErr w:type="gramEnd"/>
            <w:r>
              <w:rPr>
                <w:rFonts w:hint="eastAsia"/>
              </w:rPr>
              <w:t>二樓右邊</w:t>
            </w:r>
          </w:p>
        </w:tc>
        <w:tc>
          <w:tcPr>
            <w:tcW w:w="1503" w:type="dxa"/>
          </w:tcPr>
          <w:p w:rsidR="00874270" w:rsidRDefault="00464F38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2:31</w:t>
            </w:r>
          </w:p>
        </w:tc>
        <w:tc>
          <w:tcPr>
            <w:tcW w:w="1191" w:type="dxa"/>
          </w:tcPr>
          <w:p w:rsidR="00874270" w:rsidRDefault="00464F38" w:rsidP="00E5280D">
            <w:pPr>
              <w:spacing w:line="276" w:lineRule="auto"/>
              <w:jc w:val="center"/>
            </w:pPr>
            <w:proofErr w:type="gramStart"/>
            <w:r>
              <w:rPr>
                <w:rFonts w:hint="eastAsia"/>
              </w:rPr>
              <w:t>人電聯</w:t>
            </w:r>
            <w:proofErr w:type="gramEnd"/>
          </w:p>
        </w:tc>
      </w:tr>
      <w:tr w:rsidR="00874270" w:rsidTr="00E5280D">
        <w:trPr>
          <w:trHeight w:val="341"/>
        </w:trPr>
        <w:tc>
          <w:tcPr>
            <w:tcW w:w="1384" w:type="dxa"/>
          </w:tcPr>
          <w:p w:rsidR="00874270" w:rsidRDefault="000D4E33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9/29</w:t>
            </w:r>
            <w:r w:rsidR="00874270"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 w:rsidR="00874270"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874270" w:rsidRDefault="000D4E33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12:15</w:t>
            </w:r>
          </w:p>
        </w:tc>
        <w:tc>
          <w:tcPr>
            <w:tcW w:w="2268" w:type="dxa"/>
          </w:tcPr>
          <w:p w:rsidR="00874270" w:rsidRDefault="000D4E33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經濟</w:t>
            </w:r>
            <w:r w:rsidR="00874270">
              <w:rPr>
                <w:rFonts w:hint="eastAsia"/>
              </w:rPr>
              <w:t>VS</w:t>
            </w:r>
            <w:r>
              <w:rPr>
                <w:rFonts w:hint="eastAsia"/>
              </w:rPr>
              <w:t>中文</w:t>
            </w:r>
          </w:p>
        </w:tc>
        <w:tc>
          <w:tcPr>
            <w:tcW w:w="1701" w:type="dxa"/>
          </w:tcPr>
          <w:p w:rsidR="00874270" w:rsidRDefault="00874270" w:rsidP="00E5280D">
            <w:pPr>
              <w:spacing w:line="276" w:lineRule="auto"/>
              <w:jc w:val="center"/>
            </w:pPr>
            <w:proofErr w:type="gramStart"/>
            <w:r>
              <w:rPr>
                <w:rFonts w:hint="eastAsia"/>
              </w:rPr>
              <w:t>新體</w:t>
            </w:r>
            <w:proofErr w:type="gramEnd"/>
            <w:r>
              <w:rPr>
                <w:rFonts w:hint="eastAsia"/>
              </w:rPr>
              <w:t>二樓右邊</w:t>
            </w:r>
          </w:p>
        </w:tc>
        <w:tc>
          <w:tcPr>
            <w:tcW w:w="1503" w:type="dxa"/>
          </w:tcPr>
          <w:p w:rsidR="00874270" w:rsidRDefault="00464F38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13:16</w:t>
            </w:r>
          </w:p>
        </w:tc>
        <w:tc>
          <w:tcPr>
            <w:tcW w:w="1191" w:type="dxa"/>
          </w:tcPr>
          <w:p w:rsidR="00874270" w:rsidRDefault="00464F38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中文</w:t>
            </w:r>
          </w:p>
        </w:tc>
      </w:tr>
      <w:tr w:rsidR="00874270" w:rsidTr="00E5280D">
        <w:trPr>
          <w:trHeight w:val="341"/>
        </w:trPr>
        <w:tc>
          <w:tcPr>
            <w:tcW w:w="1384" w:type="dxa"/>
          </w:tcPr>
          <w:p w:rsidR="00874270" w:rsidRDefault="000D4E33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9/29</w:t>
            </w:r>
            <w:r w:rsidR="00874270">
              <w:rPr>
                <w:rFonts w:hint="eastAsia"/>
              </w:rPr>
              <w:t>(</w:t>
            </w:r>
            <w:r w:rsidR="00874270">
              <w:rPr>
                <w:rFonts w:hint="eastAsia"/>
              </w:rPr>
              <w:t>二</w:t>
            </w:r>
            <w:r w:rsidR="00874270"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874270" w:rsidRDefault="000D4E33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17:40</w:t>
            </w:r>
          </w:p>
        </w:tc>
        <w:tc>
          <w:tcPr>
            <w:tcW w:w="2268" w:type="dxa"/>
          </w:tcPr>
          <w:p w:rsidR="00874270" w:rsidRDefault="000D4E33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不分系</w:t>
            </w:r>
            <w:r w:rsidR="0036588F">
              <w:rPr>
                <w:rFonts w:hint="eastAsia"/>
              </w:rPr>
              <w:t>VS</w:t>
            </w:r>
            <w:r>
              <w:rPr>
                <w:rFonts w:hint="eastAsia"/>
              </w:rPr>
              <w:t>工科</w:t>
            </w:r>
          </w:p>
        </w:tc>
        <w:tc>
          <w:tcPr>
            <w:tcW w:w="1701" w:type="dxa"/>
          </w:tcPr>
          <w:p w:rsidR="00874270" w:rsidRDefault="0036588F" w:rsidP="00E5280D">
            <w:pPr>
              <w:spacing w:line="276" w:lineRule="auto"/>
              <w:jc w:val="center"/>
            </w:pPr>
            <w:proofErr w:type="gramStart"/>
            <w:r>
              <w:rPr>
                <w:rFonts w:hint="eastAsia"/>
              </w:rPr>
              <w:t>新體</w:t>
            </w:r>
            <w:proofErr w:type="gramEnd"/>
            <w:r>
              <w:rPr>
                <w:rFonts w:hint="eastAsia"/>
              </w:rPr>
              <w:t>二樓右邊</w:t>
            </w:r>
          </w:p>
        </w:tc>
        <w:tc>
          <w:tcPr>
            <w:tcW w:w="1503" w:type="dxa"/>
          </w:tcPr>
          <w:p w:rsidR="00874270" w:rsidRDefault="00464F38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33:9</w:t>
            </w:r>
          </w:p>
        </w:tc>
        <w:tc>
          <w:tcPr>
            <w:tcW w:w="1191" w:type="dxa"/>
          </w:tcPr>
          <w:p w:rsidR="00874270" w:rsidRDefault="00464F38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不分系</w:t>
            </w:r>
          </w:p>
        </w:tc>
      </w:tr>
      <w:tr w:rsidR="0036588F" w:rsidTr="00E5280D">
        <w:trPr>
          <w:trHeight w:val="341"/>
        </w:trPr>
        <w:tc>
          <w:tcPr>
            <w:tcW w:w="1384" w:type="dxa"/>
          </w:tcPr>
          <w:p w:rsidR="0036588F" w:rsidRDefault="00501FB6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9/</w:t>
            </w:r>
            <w:r>
              <w:rPr>
                <w:rFonts w:hint="eastAsia"/>
              </w:rPr>
              <w:t>30</w:t>
            </w:r>
            <w:r w:rsidR="00662DF4">
              <w:rPr>
                <w:rFonts w:hint="eastAsia"/>
              </w:rPr>
              <w:t>(</w:t>
            </w:r>
            <w:r w:rsidR="00662DF4">
              <w:rPr>
                <w:rFonts w:hint="eastAsia"/>
              </w:rPr>
              <w:t>三</w:t>
            </w:r>
            <w:r w:rsidR="00662DF4"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36588F" w:rsidRDefault="00662DF4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12:15</w:t>
            </w:r>
          </w:p>
        </w:tc>
        <w:tc>
          <w:tcPr>
            <w:tcW w:w="2268" w:type="dxa"/>
          </w:tcPr>
          <w:p w:rsidR="0036588F" w:rsidRDefault="00501FB6" w:rsidP="00E5280D">
            <w:pPr>
              <w:spacing w:line="276" w:lineRule="auto"/>
              <w:jc w:val="center"/>
            </w:pPr>
            <w:proofErr w:type="gramStart"/>
            <w:r>
              <w:rPr>
                <w:rFonts w:hint="eastAsia"/>
              </w:rPr>
              <w:t>醫</w:t>
            </w:r>
            <w:proofErr w:type="gramEnd"/>
            <w:r>
              <w:rPr>
                <w:rFonts w:hint="eastAsia"/>
              </w:rPr>
              <w:t>外聯</w:t>
            </w:r>
            <w:r w:rsidR="00662DF4">
              <w:rPr>
                <w:rFonts w:hint="eastAsia"/>
              </w:rPr>
              <w:t>VS</w:t>
            </w:r>
            <w:r>
              <w:rPr>
                <w:rFonts w:hint="eastAsia"/>
              </w:rPr>
              <w:t>工</w:t>
            </w:r>
            <w:proofErr w:type="gramStart"/>
            <w:r>
              <w:rPr>
                <w:rFonts w:hint="eastAsia"/>
              </w:rPr>
              <w:t>工</w:t>
            </w:r>
            <w:proofErr w:type="gramEnd"/>
          </w:p>
        </w:tc>
        <w:tc>
          <w:tcPr>
            <w:tcW w:w="1701" w:type="dxa"/>
          </w:tcPr>
          <w:p w:rsidR="0036588F" w:rsidRDefault="00662DF4" w:rsidP="00E5280D">
            <w:pPr>
              <w:spacing w:line="276" w:lineRule="auto"/>
              <w:jc w:val="center"/>
            </w:pPr>
            <w:proofErr w:type="gramStart"/>
            <w:r>
              <w:rPr>
                <w:rFonts w:hint="eastAsia"/>
              </w:rPr>
              <w:t>新體</w:t>
            </w:r>
            <w:proofErr w:type="gramEnd"/>
            <w:r>
              <w:rPr>
                <w:rFonts w:hint="eastAsia"/>
              </w:rPr>
              <w:t>二樓右邊</w:t>
            </w:r>
          </w:p>
        </w:tc>
        <w:tc>
          <w:tcPr>
            <w:tcW w:w="1503" w:type="dxa"/>
          </w:tcPr>
          <w:p w:rsidR="0036588F" w:rsidRDefault="0021414E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16:34</w:t>
            </w:r>
          </w:p>
        </w:tc>
        <w:tc>
          <w:tcPr>
            <w:tcW w:w="1191" w:type="dxa"/>
          </w:tcPr>
          <w:p w:rsidR="0036588F" w:rsidRDefault="0021414E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工</w:t>
            </w:r>
            <w:proofErr w:type="gramStart"/>
            <w:r>
              <w:rPr>
                <w:rFonts w:hint="eastAsia"/>
              </w:rPr>
              <w:t>工</w:t>
            </w:r>
            <w:proofErr w:type="gramEnd"/>
          </w:p>
        </w:tc>
      </w:tr>
      <w:tr w:rsidR="0036588F" w:rsidTr="00E5280D">
        <w:trPr>
          <w:trHeight w:val="341"/>
        </w:trPr>
        <w:tc>
          <w:tcPr>
            <w:tcW w:w="1384" w:type="dxa"/>
          </w:tcPr>
          <w:p w:rsidR="0036588F" w:rsidRDefault="00501FB6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9/</w:t>
            </w:r>
            <w:r>
              <w:rPr>
                <w:rFonts w:hint="eastAsia"/>
              </w:rPr>
              <w:t xml:space="preserve">30 </w:t>
            </w:r>
            <w:r w:rsidR="00662DF4">
              <w:rPr>
                <w:rFonts w:hint="eastAsia"/>
              </w:rPr>
              <w:t>(</w:t>
            </w:r>
            <w:r w:rsidR="00662DF4">
              <w:rPr>
                <w:rFonts w:hint="eastAsia"/>
              </w:rPr>
              <w:t>三</w:t>
            </w:r>
            <w:r w:rsidR="00662DF4"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36588F" w:rsidRDefault="00662DF4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17:40</w:t>
            </w:r>
          </w:p>
        </w:tc>
        <w:tc>
          <w:tcPr>
            <w:tcW w:w="2268" w:type="dxa"/>
          </w:tcPr>
          <w:p w:rsidR="0036588F" w:rsidRDefault="00501FB6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化學</w:t>
            </w:r>
            <w:r w:rsidR="00662DF4">
              <w:rPr>
                <w:rFonts w:hint="eastAsia"/>
              </w:rPr>
              <w:t>VS</w:t>
            </w:r>
            <w:r>
              <w:rPr>
                <w:rFonts w:hint="eastAsia"/>
              </w:rPr>
              <w:t>科管</w:t>
            </w:r>
          </w:p>
        </w:tc>
        <w:tc>
          <w:tcPr>
            <w:tcW w:w="1701" w:type="dxa"/>
          </w:tcPr>
          <w:p w:rsidR="0036588F" w:rsidRDefault="00662DF4" w:rsidP="00E5280D">
            <w:pPr>
              <w:spacing w:line="276" w:lineRule="auto"/>
              <w:jc w:val="center"/>
            </w:pPr>
            <w:proofErr w:type="gramStart"/>
            <w:r>
              <w:rPr>
                <w:rFonts w:hint="eastAsia"/>
              </w:rPr>
              <w:t>新體</w:t>
            </w:r>
            <w:proofErr w:type="gramEnd"/>
            <w:r>
              <w:rPr>
                <w:rFonts w:hint="eastAsia"/>
              </w:rPr>
              <w:t>二樓右邊</w:t>
            </w:r>
          </w:p>
        </w:tc>
        <w:tc>
          <w:tcPr>
            <w:tcW w:w="1503" w:type="dxa"/>
          </w:tcPr>
          <w:p w:rsidR="0036588F" w:rsidRDefault="0021414E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17:32</w:t>
            </w:r>
          </w:p>
        </w:tc>
        <w:tc>
          <w:tcPr>
            <w:tcW w:w="1191" w:type="dxa"/>
          </w:tcPr>
          <w:p w:rsidR="0036588F" w:rsidRDefault="0021414E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科管</w:t>
            </w:r>
          </w:p>
        </w:tc>
      </w:tr>
      <w:tr w:rsidR="0036588F" w:rsidTr="00E5280D">
        <w:trPr>
          <w:trHeight w:val="341"/>
        </w:trPr>
        <w:tc>
          <w:tcPr>
            <w:tcW w:w="1384" w:type="dxa"/>
          </w:tcPr>
          <w:p w:rsidR="0036588F" w:rsidRDefault="00501FB6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10/13 </w:t>
            </w:r>
            <w:r w:rsidR="00662DF4"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36588F" w:rsidRDefault="00662DF4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12:15</w:t>
            </w:r>
          </w:p>
        </w:tc>
        <w:tc>
          <w:tcPr>
            <w:tcW w:w="2268" w:type="dxa"/>
          </w:tcPr>
          <w:p w:rsidR="0036588F" w:rsidRDefault="00501FB6" w:rsidP="00E5280D">
            <w:pPr>
              <w:spacing w:line="276" w:lineRule="auto"/>
              <w:jc w:val="center"/>
            </w:pPr>
            <w:proofErr w:type="gramStart"/>
            <w:r>
              <w:rPr>
                <w:rFonts w:hint="eastAsia"/>
              </w:rPr>
              <w:t>人電聯</w:t>
            </w:r>
            <w:proofErr w:type="gramEnd"/>
            <w:r w:rsidR="00662DF4">
              <w:rPr>
                <w:rFonts w:hint="eastAsia"/>
              </w:rPr>
              <w:t>VS</w:t>
            </w:r>
            <w:r>
              <w:rPr>
                <w:rFonts w:hint="eastAsia"/>
              </w:rPr>
              <w:t>工</w:t>
            </w:r>
            <w:proofErr w:type="gramStart"/>
            <w:r>
              <w:rPr>
                <w:rFonts w:hint="eastAsia"/>
              </w:rPr>
              <w:t>工</w:t>
            </w:r>
            <w:proofErr w:type="gramEnd"/>
          </w:p>
        </w:tc>
        <w:tc>
          <w:tcPr>
            <w:tcW w:w="1701" w:type="dxa"/>
          </w:tcPr>
          <w:p w:rsidR="0036588F" w:rsidRDefault="00662DF4" w:rsidP="00E5280D">
            <w:pPr>
              <w:spacing w:line="276" w:lineRule="auto"/>
              <w:jc w:val="center"/>
            </w:pPr>
            <w:proofErr w:type="gramStart"/>
            <w:r>
              <w:rPr>
                <w:rFonts w:hint="eastAsia"/>
              </w:rPr>
              <w:t>新體</w:t>
            </w:r>
            <w:proofErr w:type="gramEnd"/>
            <w:r>
              <w:rPr>
                <w:rFonts w:hint="eastAsia"/>
              </w:rPr>
              <w:t>二樓右邊</w:t>
            </w:r>
          </w:p>
        </w:tc>
        <w:tc>
          <w:tcPr>
            <w:tcW w:w="1503" w:type="dxa"/>
          </w:tcPr>
          <w:p w:rsidR="0036588F" w:rsidRDefault="0021414E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23:25</w:t>
            </w:r>
          </w:p>
        </w:tc>
        <w:tc>
          <w:tcPr>
            <w:tcW w:w="1191" w:type="dxa"/>
          </w:tcPr>
          <w:p w:rsidR="0036588F" w:rsidRDefault="0021414E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工</w:t>
            </w:r>
            <w:proofErr w:type="gramStart"/>
            <w:r>
              <w:rPr>
                <w:rFonts w:hint="eastAsia"/>
              </w:rPr>
              <w:t>工</w:t>
            </w:r>
            <w:proofErr w:type="gramEnd"/>
          </w:p>
        </w:tc>
      </w:tr>
      <w:tr w:rsidR="0036588F" w:rsidTr="00E5280D">
        <w:trPr>
          <w:trHeight w:val="341"/>
        </w:trPr>
        <w:tc>
          <w:tcPr>
            <w:tcW w:w="1384" w:type="dxa"/>
          </w:tcPr>
          <w:p w:rsidR="0036588F" w:rsidRDefault="00501FB6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10/13</w:t>
            </w:r>
            <w:r w:rsidR="00662DF4"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 w:rsidR="00662DF4"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36588F" w:rsidRDefault="00662DF4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17:40</w:t>
            </w:r>
          </w:p>
        </w:tc>
        <w:tc>
          <w:tcPr>
            <w:tcW w:w="2268" w:type="dxa"/>
          </w:tcPr>
          <w:p w:rsidR="0036588F" w:rsidRDefault="00501FB6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資</w:t>
            </w:r>
            <w:proofErr w:type="gramStart"/>
            <w:r>
              <w:rPr>
                <w:rFonts w:hint="eastAsia"/>
              </w:rPr>
              <w:t>材聯</w:t>
            </w:r>
            <w:r w:rsidR="00662DF4">
              <w:rPr>
                <w:rFonts w:hint="eastAsia"/>
              </w:rPr>
              <w:t>VS</w:t>
            </w:r>
            <w:r>
              <w:rPr>
                <w:rFonts w:hint="eastAsia"/>
              </w:rPr>
              <w:t>醫</w:t>
            </w:r>
            <w:proofErr w:type="gramEnd"/>
            <w:r>
              <w:rPr>
                <w:rFonts w:hint="eastAsia"/>
              </w:rPr>
              <w:t>外</w:t>
            </w:r>
            <w:r w:rsidR="00662DF4">
              <w:rPr>
                <w:rFonts w:hint="eastAsia"/>
              </w:rPr>
              <w:t>聯</w:t>
            </w:r>
          </w:p>
        </w:tc>
        <w:tc>
          <w:tcPr>
            <w:tcW w:w="1701" w:type="dxa"/>
          </w:tcPr>
          <w:p w:rsidR="0036588F" w:rsidRDefault="00662DF4" w:rsidP="00E5280D">
            <w:pPr>
              <w:spacing w:line="276" w:lineRule="auto"/>
              <w:jc w:val="center"/>
            </w:pPr>
            <w:proofErr w:type="gramStart"/>
            <w:r>
              <w:rPr>
                <w:rFonts w:hint="eastAsia"/>
              </w:rPr>
              <w:t>新體</w:t>
            </w:r>
            <w:proofErr w:type="gramEnd"/>
            <w:r>
              <w:rPr>
                <w:rFonts w:hint="eastAsia"/>
              </w:rPr>
              <w:t>二樓右邊</w:t>
            </w:r>
          </w:p>
        </w:tc>
        <w:tc>
          <w:tcPr>
            <w:tcW w:w="1503" w:type="dxa"/>
          </w:tcPr>
          <w:p w:rsidR="0036588F" w:rsidRDefault="0021414E" w:rsidP="00E5280D">
            <w:pPr>
              <w:spacing w:line="276" w:lineRule="auto"/>
              <w:jc w:val="center"/>
            </w:pPr>
            <w:r>
              <w:rPr>
                <w:rFonts w:hint="eastAsia"/>
              </w:rPr>
              <w:t>39:7</w:t>
            </w:r>
          </w:p>
        </w:tc>
        <w:tc>
          <w:tcPr>
            <w:tcW w:w="1191" w:type="dxa"/>
          </w:tcPr>
          <w:p w:rsidR="0036588F" w:rsidRDefault="0021414E" w:rsidP="00E5280D">
            <w:pPr>
              <w:spacing w:line="276" w:lineRule="auto"/>
              <w:jc w:val="center"/>
            </w:pPr>
            <w:proofErr w:type="gramStart"/>
            <w:r>
              <w:rPr>
                <w:rFonts w:hint="eastAsia"/>
              </w:rPr>
              <w:t>資材聯</w:t>
            </w:r>
            <w:proofErr w:type="gramEnd"/>
          </w:p>
        </w:tc>
      </w:tr>
      <w:tr w:rsidR="00501FB6" w:rsidTr="00E5280D">
        <w:trPr>
          <w:trHeight w:val="341"/>
        </w:trPr>
        <w:tc>
          <w:tcPr>
            <w:tcW w:w="1384" w:type="dxa"/>
          </w:tcPr>
          <w:p w:rsidR="00501FB6" w:rsidRDefault="00501FB6" w:rsidP="00501FB6">
            <w:pPr>
              <w:spacing w:line="276" w:lineRule="auto"/>
              <w:jc w:val="center"/>
            </w:pPr>
            <w:r>
              <w:rPr>
                <w:rFonts w:hint="eastAsia"/>
              </w:rPr>
              <w:t>10/14(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501FB6" w:rsidRDefault="00501FB6" w:rsidP="00501FB6">
            <w:pPr>
              <w:spacing w:line="276" w:lineRule="auto"/>
              <w:jc w:val="center"/>
            </w:pPr>
            <w:r>
              <w:rPr>
                <w:rFonts w:hint="eastAsia"/>
              </w:rPr>
              <w:t>12:15</w:t>
            </w:r>
          </w:p>
        </w:tc>
        <w:tc>
          <w:tcPr>
            <w:tcW w:w="2268" w:type="dxa"/>
          </w:tcPr>
          <w:p w:rsidR="00501FB6" w:rsidRDefault="00501FB6" w:rsidP="00501FB6">
            <w:pPr>
              <w:spacing w:line="276" w:lineRule="auto"/>
              <w:jc w:val="center"/>
            </w:pPr>
            <w:r>
              <w:rPr>
                <w:rFonts w:hint="eastAsia"/>
              </w:rPr>
              <w:t>經濟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不分系</w:t>
            </w:r>
          </w:p>
        </w:tc>
        <w:tc>
          <w:tcPr>
            <w:tcW w:w="1701" w:type="dxa"/>
          </w:tcPr>
          <w:p w:rsidR="00501FB6" w:rsidRDefault="00501FB6" w:rsidP="00501FB6">
            <w:pPr>
              <w:spacing w:line="276" w:lineRule="auto"/>
              <w:jc w:val="center"/>
            </w:pPr>
            <w:proofErr w:type="gramStart"/>
            <w:r>
              <w:rPr>
                <w:rFonts w:hint="eastAsia"/>
              </w:rPr>
              <w:t>新體</w:t>
            </w:r>
            <w:proofErr w:type="gramEnd"/>
            <w:r>
              <w:rPr>
                <w:rFonts w:hint="eastAsia"/>
              </w:rPr>
              <w:t>二樓右邊</w:t>
            </w:r>
          </w:p>
        </w:tc>
        <w:tc>
          <w:tcPr>
            <w:tcW w:w="1503" w:type="dxa"/>
          </w:tcPr>
          <w:p w:rsidR="00501FB6" w:rsidRDefault="0021414E" w:rsidP="00501FB6">
            <w:pPr>
              <w:spacing w:line="276" w:lineRule="auto"/>
              <w:jc w:val="center"/>
            </w:pPr>
            <w:r>
              <w:rPr>
                <w:rFonts w:hint="eastAsia"/>
              </w:rPr>
              <w:t>19:20</w:t>
            </w:r>
          </w:p>
        </w:tc>
        <w:tc>
          <w:tcPr>
            <w:tcW w:w="1191" w:type="dxa"/>
          </w:tcPr>
          <w:p w:rsidR="00501FB6" w:rsidRDefault="0021414E" w:rsidP="00501FB6">
            <w:pPr>
              <w:spacing w:line="276" w:lineRule="auto"/>
              <w:jc w:val="center"/>
            </w:pPr>
            <w:r>
              <w:rPr>
                <w:rFonts w:hint="eastAsia"/>
              </w:rPr>
              <w:t>不分系</w:t>
            </w:r>
          </w:p>
        </w:tc>
      </w:tr>
      <w:tr w:rsidR="00501FB6" w:rsidTr="00E5280D">
        <w:trPr>
          <w:trHeight w:val="341"/>
        </w:trPr>
        <w:tc>
          <w:tcPr>
            <w:tcW w:w="1384" w:type="dxa"/>
          </w:tcPr>
          <w:p w:rsidR="00501FB6" w:rsidRDefault="00501FB6" w:rsidP="00501FB6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10/14(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501FB6" w:rsidRDefault="00501FB6" w:rsidP="00501FB6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17:40</w:t>
            </w:r>
          </w:p>
        </w:tc>
        <w:tc>
          <w:tcPr>
            <w:tcW w:w="2268" w:type="dxa"/>
          </w:tcPr>
          <w:p w:rsidR="00501FB6" w:rsidRDefault="00501FB6" w:rsidP="00501FB6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生科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科管</w:t>
            </w:r>
          </w:p>
        </w:tc>
        <w:tc>
          <w:tcPr>
            <w:tcW w:w="1701" w:type="dxa"/>
          </w:tcPr>
          <w:p w:rsidR="00501FB6" w:rsidRDefault="00501FB6" w:rsidP="00501FB6">
            <w:pPr>
              <w:spacing w:line="276" w:lineRule="auto"/>
              <w:jc w:val="center"/>
            </w:pPr>
            <w:proofErr w:type="gramStart"/>
            <w:r>
              <w:rPr>
                <w:rFonts w:hint="eastAsia"/>
              </w:rPr>
              <w:t>新體</w:t>
            </w:r>
            <w:proofErr w:type="gramEnd"/>
            <w:r>
              <w:rPr>
                <w:rFonts w:hint="eastAsia"/>
              </w:rPr>
              <w:t>二樓右邊</w:t>
            </w:r>
          </w:p>
        </w:tc>
        <w:tc>
          <w:tcPr>
            <w:tcW w:w="1503" w:type="dxa"/>
          </w:tcPr>
          <w:p w:rsidR="00501FB6" w:rsidRDefault="0021414E" w:rsidP="00501FB6">
            <w:pPr>
              <w:spacing w:line="276" w:lineRule="auto"/>
              <w:jc w:val="center"/>
            </w:pPr>
            <w:r>
              <w:rPr>
                <w:rFonts w:hint="eastAsia"/>
              </w:rPr>
              <w:t>10:18</w:t>
            </w:r>
          </w:p>
        </w:tc>
        <w:tc>
          <w:tcPr>
            <w:tcW w:w="1191" w:type="dxa"/>
          </w:tcPr>
          <w:p w:rsidR="00501FB6" w:rsidRDefault="0021414E" w:rsidP="00501FB6">
            <w:pPr>
              <w:spacing w:line="276" w:lineRule="auto"/>
              <w:jc w:val="center"/>
            </w:pPr>
            <w:r>
              <w:rPr>
                <w:rFonts w:hint="eastAsia"/>
              </w:rPr>
              <w:t>科管</w:t>
            </w:r>
          </w:p>
        </w:tc>
      </w:tr>
      <w:tr w:rsidR="00501FB6" w:rsidTr="00E5280D">
        <w:trPr>
          <w:trHeight w:val="341"/>
        </w:trPr>
        <w:tc>
          <w:tcPr>
            <w:tcW w:w="1384" w:type="dxa"/>
          </w:tcPr>
          <w:p w:rsidR="00501FB6" w:rsidRDefault="00501FB6" w:rsidP="00501FB6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10/15(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501FB6" w:rsidRDefault="00501FB6" w:rsidP="00501FB6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12:15</w:t>
            </w:r>
          </w:p>
        </w:tc>
        <w:tc>
          <w:tcPr>
            <w:tcW w:w="2268" w:type="dxa"/>
          </w:tcPr>
          <w:p w:rsidR="00501FB6" w:rsidRDefault="00501FB6" w:rsidP="00501FB6">
            <w:pPr>
              <w:spacing w:line="276" w:lineRule="auto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人電聯</w:t>
            </w:r>
            <w:proofErr w:type="gramEnd"/>
            <w:r>
              <w:rPr>
                <w:rFonts w:hint="eastAsia"/>
              </w:rPr>
              <w:t>VS</w:t>
            </w:r>
            <w:proofErr w:type="gramStart"/>
            <w:r>
              <w:rPr>
                <w:rFonts w:hint="eastAsia"/>
              </w:rPr>
              <w:t>資材聯</w:t>
            </w:r>
            <w:proofErr w:type="gramEnd"/>
          </w:p>
        </w:tc>
        <w:tc>
          <w:tcPr>
            <w:tcW w:w="1701" w:type="dxa"/>
          </w:tcPr>
          <w:p w:rsidR="00501FB6" w:rsidRDefault="00501FB6" w:rsidP="00501FB6">
            <w:pPr>
              <w:spacing w:line="276" w:lineRule="auto"/>
              <w:jc w:val="center"/>
            </w:pPr>
            <w:proofErr w:type="gramStart"/>
            <w:r>
              <w:rPr>
                <w:rFonts w:hint="eastAsia"/>
              </w:rPr>
              <w:t>新體</w:t>
            </w:r>
            <w:proofErr w:type="gramEnd"/>
            <w:r>
              <w:rPr>
                <w:rFonts w:hint="eastAsia"/>
              </w:rPr>
              <w:t>二樓右邊</w:t>
            </w:r>
          </w:p>
        </w:tc>
        <w:tc>
          <w:tcPr>
            <w:tcW w:w="1503" w:type="dxa"/>
          </w:tcPr>
          <w:p w:rsidR="00501FB6" w:rsidRDefault="0021414E" w:rsidP="00501FB6">
            <w:pPr>
              <w:spacing w:line="276" w:lineRule="auto"/>
              <w:jc w:val="center"/>
            </w:pPr>
            <w:r>
              <w:rPr>
                <w:rFonts w:hint="eastAsia"/>
              </w:rPr>
              <w:t>12:22</w:t>
            </w:r>
          </w:p>
        </w:tc>
        <w:tc>
          <w:tcPr>
            <w:tcW w:w="1191" w:type="dxa"/>
          </w:tcPr>
          <w:p w:rsidR="00501FB6" w:rsidRDefault="0021414E" w:rsidP="00501FB6">
            <w:pPr>
              <w:spacing w:line="276" w:lineRule="auto"/>
              <w:jc w:val="center"/>
            </w:pPr>
            <w:proofErr w:type="gramStart"/>
            <w:r>
              <w:rPr>
                <w:rFonts w:hint="eastAsia"/>
              </w:rPr>
              <w:t>資材聯</w:t>
            </w:r>
            <w:proofErr w:type="gramEnd"/>
          </w:p>
        </w:tc>
      </w:tr>
      <w:tr w:rsidR="00501FB6" w:rsidTr="00E5280D">
        <w:trPr>
          <w:trHeight w:val="341"/>
        </w:trPr>
        <w:tc>
          <w:tcPr>
            <w:tcW w:w="1384" w:type="dxa"/>
          </w:tcPr>
          <w:p w:rsidR="00501FB6" w:rsidRDefault="00501FB6" w:rsidP="00501FB6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10/15(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501FB6" w:rsidRDefault="00501FB6" w:rsidP="00501FB6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17:40</w:t>
            </w:r>
          </w:p>
        </w:tc>
        <w:tc>
          <w:tcPr>
            <w:tcW w:w="2268" w:type="dxa"/>
          </w:tcPr>
          <w:p w:rsidR="00501FB6" w:rsidRDefault="00501FB6" w:rsidP="00501FB6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工科</w:t>
            </w: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>中文</w:t>
            </w:r>
          </w:p>
        </w:tc>
        <w:tc>
          <w:tcPr>
            <w:tcW w:w="1701" w:type="dxa"/>
          </w:tcPr>
          <w:p w:rsidR="00501FB6" w:rsidRDefault="00501FB6" w:rsidP="00501FB6">
            <w:pPr>
              <w:spacing w:line="276" w:lineRule="auto"/>
              <w:jc w:val="center"/>
            </w:pPr>
            <w:proofErr w:type="gramStart"/>
            <w:r>
              <w:rPr>
                <w:rFonts w:hint="eastAsia"/>
              </w:rPr>
              <w:t>新體</w:t>
            </w:r>
            <w:proofErr w:type="gramEnd"/>
            <w:r>
              <w:rPr>
                <w:rFonts w:hint="eastAsia"/>
              </w:rPr>
              <w:t>二樓右邊</w:t>
            </w:r>
          </w:p>
        </w:tc>
        <w:tc>
          <w:tcPr>
            <w:tcW w:w="1503" w:type="dxa"/>
          </w:tcPr>
          <w:p w:rsidR="00501FB6" w:rsidRDefault="0021414E" w:rsidP="00501FB6">
            <w:pPr>
              <w:spacing w:line="276" w:lineRule="auto"/>
              <w:jc w:val="center"/>
            </w:pPr>
            <w:r>
              <w:rPr>
                <w:rFonts w:hint="eastAsia"/>
              </w:rPr>
              <w:t>0:13</w:t>
            </w:r>
          </w:p>
        </w:tc>
        <w:tc>
          <w:tcPr>
            <w:tcW w:w="1191" w:type="dxa"/>
          </w:tcPr>
          <w:p w:rsidR="00501FB6" w:rsidRDefault="0021414E" w:rsidP="00501FB6">
            <w:pPr>
              <w:spacing w:line="276" w:lineRule="auto"/>
              <w:jc w:val="center"/>
            </w:pPr>
            <w:r>
              <w:rPr>
                <w:rFonts w:hint="eastAsia"/>
              </w:rPr>
              <w:t>中文</w:t>
            </w:r>
          </w:p>
        </w:tc>
      </w:tr>
    </w:tbl>
    <w:p w:rsidR="00906791" w:rsidRDefault="00906791" w:rsidP="00906791">
      <w:pPr>
        <w:spacing w:line="276" w:lineRule="auto"/>
        <w:rPr>
          <w:rFonts w:hint="eastAsia"/>
        </w:rPr>
      </w:pPr>
    </w:p>
    <w:p w:rsidR="00516B58" w:rsidRDefault="00906791" w:rsidP="00906791">
      <w:pPr>
        <w:spacing w:line="276" w:lineRule="auto"/>
      </w:pPr>
      <w:r>
        <w:rPr>
          <w:rFonts w:hint="eastAsia"/>
        </w:rPr>
        <w:t>決賽成績：</w:t>
      </w:r>
      <w:r>
        <w:br/>
      </w:r>
      <w:r w:rsidR="002967E3">
        <w:rPr>
          <w:rFonts w:hint="eastAsia"/>
        </w:rPr>
        <w:t>第一名：資工材料聯隊</w:t>
      </w:r>
      <w:r>
        <w:br/>
      </w:r>
      <w:r>
        <w:rPr>
          <w:rFonts w:hint="eastAsia"/>
        </w:rPr>
        <w:t>第二名：</w:t>
      </w:r>
      <w:r w:rsidR="002967E3">
        <w:rPr>
          <w:rFonts w:hint="eastAsia"/>
        </w:rPr>
        <w:t>科管院學士班</w:t>
      </w:r>
      <w:r w:rsidR="00516B58">
        <w:br/>
      </w:r>
      <w:r w:rsidR="002967E3">
        <w:rPr>
          <w:rFonts w:hint="eastAsia"/>
        </w:rPr>
        <w:t>第三名：人社電機聯隊</w:t>
      </w:r>
    </w:p>
    <w:p w:rsidR="00516B58" w:rsidRPr="00516B58" w:rsidRDefault="002967E3" w:rsidP="00906791">
      <w:pPr>
        <w:spacing w:line="276" w:lineRule="auto"/>
        <w:rPr>
          <w:rFonts w:hint="eastAsia"/>
        </w:rPr>
      </w:pPr>
      <w:r>
        <w:rPr>
          <w:rFonts w:hint="eastAsia"/>
        </w:rPr>
        <w:t>第四名：工</w:t>
      </w:r>
      <w:proofErr w:type="gramStart"/>
      <w:r>
        <w:rPr>
          <w:rFonts w:hint="eastAsia"/>
        </w:rPr>
        <w:t>工</w:t>
      </w:r>
      <w:proofErr w:type="gramEnd"/>
      <w:r>
        <w:rPr>
          <w:rFonts w:hint="eastAsia"/>
        </w:rPr>
        <w:t>系</w:t>
      </w:r>
    </w:p>
    <w:sectPr w:rsidR="00516B58" w:rsidRPr="00516B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B0E28"/>
    <w:multiLevelType w:val="multilevel"/>
    <w:tmpl w:val="71EE4550"/>
    <w:lvl w:ilvl="0">
      <w:start w:val="1"/>
      <w:numFmt w:val="bullet"/>
      <w:lvlText w:val="●"/>
      <w:lvlJc w:val="left"/>
      <w:pPr>
        <w:ind w:left="1200" w:firstLine="72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1680" w:firstLine="120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2160" w:firstLine="1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40" w:firstLine="216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3120" w:firstLine="264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3600" w:firstLine="31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080" w:firstLine="360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4560" w:firstLine="408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5040" w:firstLine="45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F4BD3"/>
    <w:rsid w:val="000D4E33"/>
    <w:rsid w:val="00140989"/>
    <w:rsid w:val="001A13EE"/>
    <w:rsid w:val="0021414E"/>
    <w:rsid w:val="002967E3"/>
    <w:rsid w:val="0036588F"/>
    <w:rsid w:val="00464F38"/>
    <w:rsid w:val="004F4BD3"/>
    <w:rsid w:val="00501FB6"/>
    <w:rsid w:val="00516B58"/>
    <w:rsid w:val="00662DF4"/>
    <w:rsid w:val="006C277C"/>
    <w:rsid w:val="00874270"/>
    <w:rsid w:val="00906791"/>
    <w:rsid w:val="009C2EA2"/>
    <w:rsid w:val="009F51B7"/>
    <w:rsid w:val="00B8268E"/>
    <w:rsid w:val="00C24D6A"/>
    <w:rsid w:val="00C441F8"/>
    <w:rsid w:val="00D33FF7"/>
    <w:rsid w:val="00D61EF3"/>
    <w:rsid w:val="00E5280D"/>
    <w:rsid w:val="00F1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1F573-B41F-49CD-9F04-AE3BBA01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36"/>
      <w:szCs w:val="36"/>
    </w:rPr>
  </w:style>
  <w:style w:type="paragraph" w:styleId="2">
    <w:name w:val="heading 2"/>
    <w:basedOn w:val="a"/>
    <w:next w:val="a"/>
    <w:pPr>
      <w:keepNext/>
      <w:keepLines/>
      <w:spacing w:before="360" w:after="80" w:line="276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 w:line="276" w:lineRule="auto"/>
      <w:outlineLvl w:val="2"/>
    </w:pPr>
    <w:rPr>
      <w:rFonts w:ascii="Arial" w:eastAsia="Arial" w:hAnsi="Arial" w:cs="Arial"/>
      <w:b/>
      <w:color w:val="666666"/>
    </w:rPr>
  </w:style>
  <w:style w:type="paragraph" w:styleId="4">
    <w:name w:val="heading 4"/>
    <w:basedOn w:val="a"/>
    <w:next w:val="a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i/>
      <w:color w:val="666666"/>
      <w:sz w:val="22"/>
      <w:szCs w:val="22"/>
    </w:rPr>
  </w:style>
  <w:style w:type="paragraph" w:styleId="5">
    <w:name w:val="heading 5"/>
    <w:basedOn w:val="a"/>
    <w:next w:val="a"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  <w:color w:val="666666"/>
      <w:sz w:val="20"/>
      <w:szCs w:val="20"/>
    </w:rPr>
  </w:style>
  <w:style w:type="paragraph" w:styleId="6">
    <w:name w:val="heading 6"/>
    <w:basedOn w:val="a"/>
    <w:next w:val="a"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i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87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黃資淳</cp:lastModifiedBy>
  <cp:revision>2</cp:revision>
  <dcterms:created xsi:type="dcterms:W3CDTF">2015-12-01T18:13:00Z</dcterms:created>
  <dcterms:modified xsi:type="dcterms:W3CDTF">2015-12-01T18:13:00Z</dcterms:modified>
</cp:coreProperties>
</file>