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B2" w:rsidRDefault="009F0412" w:rsidP="00313F42">
      <w:pPr>
        <w:jc w:val="center"/>
      </w:pPr>
      <w:r>
        <w:rPr>
          <w:rFonts w:hint="eastAsia"/>
        </w:rPr>
        <w:t>104</w:t>
      </w:r>
      <w:r w:rsidR="00313F42" w:rsidRPr="00313F42">
        <w:rPr>
          <w:rFonts w:hint="eastAsia"/>
        </w:rPr>
        <w:t xml:space="preserve"> </w:t>
      </w:r>
      <w:r w:rsidR="00313F42" w:rsidRPr="00313F42">
        <w:rPr>
          <w:rFonts w:hint="eastAsia"/>
        </w:rPr>
        <w:t>學年度田徑新生盃成果報告書</w:t>
      </w:r>
    </w:p>
    <w:p w:rsidR="00313F42" w:rsidRPr="00313F42" w:rsidRDefault="00313F42" w:rsidP="00313F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13F42">
        <w:rPr>
          <w:rFonts w:ascii="標楷體" w:eastAsia="標楷體" w:hAnsi="標楷體" w:hint="eastAsia"/>
          <w:sz w:val="28"/>
        </w:rPr>
        <w:t>競賽規程</w:t>
      </w: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宗旨：為推廣並提倡學生田徑運動興趣，儲備本校梅竹賽及大專運動會選手。凝聚系上團結氣氛，在比賽籌備及進行的過程中，和陌生的系上或外系同學互相切磋技藝，增進彼此情誼。</w:t>
      </w:r>
      <w:r w:rsidR="009F0412">
        <w:rPr>
          <w:rFonts w:hint="eastAsia"/>
        </w:rPr>
        <w:t>藉由兩校合辦，促進兩校交流。</w:t>
      </w:r>
    </w:p>
    <w:p w:rsidR="00313F42" w:rsidRDefault="00313F42" w:rsidP="00313F42">
      <w:pPr>
        <w:pStyle w:val="a3"/>
        <w:ind w:leftChars="0"/>
      </w:pPr>
    </w:p>
    <w:p w:rsidR="00313F42" w:rsidRDefault="009F041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主辦單位：國立清華大學田徑隊、交通大學體育室。</w:t>
      </w:r>
    </w:p>
    <w:p w:rsidR="00313F42" w:rsidRDefault="00313F42" w:rsidP="00313F42">
      <w:pPr>
        <w:pStyle w:val="a3"/>
        <w:ind w:leftChars="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比賽時間：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 w:rsidR="009F0412">
        <w:rPr>
          <w:rFonts w:hint="eastAsia"/>
        </w:rPr>
        <w:t xml:space="preserve"> 11</w:t>
      </w:r>
      <w:r>
        <w:rPr>
          <w:rFonts w:hint="eastAsia"/>
        </w:rPr>
        <w:t xml:space="preserve"> </w:t>
      </w:r>
      <w:r w:rsidR="009F0412">
        <w:rPr>
          <w:rFonts w:hint="eastAsia"/>
        </w:rPr>
        <w:t>日（星期一</w:t>
      </w:r>
      <w:r>
        <w:rPr>
          <w:rFonts w:hint="eastAsia"/>
        </w:rPr>
        <w:t>）、</w:t>
      </w:r>
      <w:r>
        <w:rPr>
          <w:rFonts w:hint="eastAsia"/>
        </w:rPr>
        <w:t xml:space="preserve">10 </w:t>
      </w:r>
      <w:r>
        <w:rPr>
          <w:rFonts w:hint="eastAsia"/>
        </w:rPr>
        <w:t>月</w:t>
      </w:r>
      <w:r w:rsidR="009F0412">
        <w:rPr>
          <w:rFonts w:hint="eastAsia"/>
        </w:rPr>
        <w:t xml:space="preserve"> 12</w:t>
      </w:r>
      <w:r>
        <w:rPr>
          <w:rFonts w:hint="eastAsia"/>
        </w:rPr>
        <w:t xml:space="preserve"> </w:t>
      </w:r>
      <w:r w:rsidR="009F0412">
        <w:rPr>
          <w:rFonts w:hint="eastAsia"/>
        </w:rPr>
        <w:t>日（星期二</w:t>
      </w:r>
      <w:r>
        <w:rPr>
          <w:rFonts w:hint="eastAsia"/>
        </w:rPr>
        <w:t>）</w:t>
      </w:r>
    </w:p>
    <w:p w:rsidR="00313F42" w:rsidRDefault="00313F42" w:rsidP="00313F42">
      <w:pPr>
        <w:pStyle w:val="a3"/>
        <w:ind w:leftChars="0"/>
      </w:pPr>
      <w:r>
        <w:rPr>
          <w:rFonts w:hint="eastAsia"/>
        </w:rPr>
        <w:t>每日</w:t>
      </w:r>
      <w:r>
        <w:rPr>
          <w:rFonts w:hint="eastAsia"/>
        </w:rPr>
        <w:t xml:space="preserve"> 18:30 </w:t>
      </w:r>
      <w:r>
        <w:rPr>
          <w:rFonts w:hint="eastAsia"/>
        </w:rPr>
        <w:t>開始比賽，請提早</w:t>
      </w:r>
      <w:r>
        <w:rPr>
          <w:rFonts w:hint="eastAsia"/>
        </w:rPr>
        <w:t xml:space="preserve"> 30 </w:t>
      </w:r>
      <w:r>
        <w:rPr>
          <w:rFonts w:hint="eastAsia"/>
        </w:rPr>
        <w:t>分鐘進行檢錄和暖身</w:t>
      </w:r>
    </w:p>
    <w:p w:rsidR="00313F42" w:rsidRDefault="00313F42" w:rsidP="00313F42">
      <w:pPr>
        <w:pStyle w:val="a3"/>
        <w:ind w:leftChars="0"/>
      </w:pPr>
    </w:p>
    <w:p w:rsidR="00313F42" w:rsidRDefault="009F041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比賽地點：清大操場、交大操場。</w:t>
      </w:r>
    </w:p>
    <w:p w:rsidR="00313F42" w:rsidRDefault="00313F42" w:rsidP="00313F42">
      <w:pPr>
        <w:pStyle w:val="a3"/>
        <w:ind w:leftChars="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比賽項目：</w:t>
      </w:r>
    </w:p>
    <w:p w:rsidR="00313F42" w:rsidRDefault="009F0412" w:rsidP="009F0412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個人賽</w:t>
      </w:r>
      <w:r w:rsidR="00313F42">
        <w:rPr>
          <w:rFonts w:hint="eastAsia"/>
        </w:rPr>
        <w:t>：</w:t>
      </w:r>
      <w:r w:rsidR="00EE3228">
        <w:rPr>
          <w:rFonts w:hint="eastAsia"/>
        </w:rPr>
        <w:t>開合前進</w:t>
      </w:r>
      <w:r>
        <w:rPr>
          <w:rFonts w:hint="eastAsia"/>
        </w:rPr>
        <w:t>、</w:t>
      </w:r>
      <w:r w:rsidR="00313F42">
        <w:rPr>
          <w:rFonts w:hint="eastAsia"/>
        </w:rPr>
        <w:t>100m</w:t>
      </w:r>
      <w:r w:rsidR="00313F42">
        <w:rPr>
          <w:rFonts w:hint="eastAsia"/>
        </w:rPr>
        <w:t>、</w:t>
      </w:r>
      <w:r>
        <w:rPr>
          <w:rFonts w:hint="eastAsia"/>
        </w:rPr>
        <w:t>藥球</w:t>
      </w:r>
      <w:r w:rsidR="00EE3228">
        <w:rPr>
          <w:rFonts w:hint="eastAsia"/>
        </w:rPr>
        <w:t>拋</w:t>
      </w:r>
      <w:r>
        <w:rPr>
          <w:rFonts w:hint="eastAsia"/>
        </w:rPr>
        <w:t>擲、連續彈跳、</w:t>
      </w:r>
      <w:r>
        <w:rPr>
          <w:rFonts w:hint="eastAsia"/>
        </w:rPr>
        <w:t>800m</w:t>
      </w:r>
      <w:r w:rsidR="00313F42">
        <w:rPr>
          <w:rFonts w:hint="eastAsia"/>
        </w:rPr>
        <w:t>。</w:t>
      </w:r>
    </w:p>
    <w:p w:rsidR="00313F42" w:rsidRDefault="00313F42" w:rsidP="00313F42">
      <w:r>
        <w:rPr>
          <w:rFonts w:hint="eastAsia"/>
        </w:rPr>
        <w:t>（二）</w:t>
      </w:r>
      <w:r w:rsidR="009F0412">
        <w:rPr>
          <w:rFonts w:hint="eastAsia"/>
        </w:rPr>
        <w:t>團體賽</w:t>
      </w:r>
      <w:r>
        <w:rPr>
          <w:rFonts w:hint="eastAsia"/>
        </w:rPr>
        <w:t>：</w:t>
      </w:r>
      <w:r w:rsidR="009F0412">
        <w:rPr>
          <w:rFonts w:hint="eastAsia"/>
        </w:rPr>
        <w:t>跳馬背、</w:t>
      </w:r>
      <w:r w:rsidR="009F0412">
        <w:rPr>
          <w:rFonts w:hint="eastAsia"/>
        </w:rPr>
        <w:t>V</w:t>
      </w:r>
      <w:r w:rsidR="009F0412">
        <w:rPr>
          <w:rFonts w:hint="eastAsia"/>
        </w:rPr>
        <w:t>字核心、藥球上舉、</w:t>
      </w:r>
      <w:r w:rsidR="009F0412">
        <w:rPr>
          <w:rFonts w:hint="eastAsia"/>
        </w:rPr>
        <w:t>4*100</w:t>
      </w:r>
      <w:r w:rsidR="00B02763">
        <w:rPr>
          <w:rFonts w:hint="eastAsia"/>
        </w:rPr>
        <w:t>創意</w:t>
      </w:r>
      <w:r w:rsidR="009F0412">
        <w:rPr>
          <w:rFonts w:hint="eastAsia"/>
        </w:rPr>
        <w:t>接力</w:t>
      </w:r>
      <w:r>
        <w:rPr>
          <w:rFonts w:hint="eastAsia"/>
        </w:rPr>
        <w:t>。</w:t>
      </w:r>
    </w:p>
    <w:p w:rsidR="00313F42" w:rsidRDefault="00313F42" w:rsidP="00313F42"/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參加資格：</w:t>
      </w:r>
    </w:p>
    <w:p w:rsidR="00313F42" w:rsidRDefault="00313F42" w:rsidP="00313F42">
      <w:pPr>
        <w:ind w:left="480"/>
      </w:pPr>
      <w:r>
        <w:rPr>
          <w:rFonts w:hint="eastAsia"/>
        </w:rPr>
        <w:t>除田徑項目體育保送生</w:t>
      </w:r>
      <w:r w:rsidR="009F0412">
        <w:rPr>
          <w:rFonts w:hint="eastAsia"/>
        </w:rPr>
        <w:t>、兩校原田徑隊學生</w:t>
      </w:r>
      <w:r>
        <w:rPr>
          <w:rFonts w:hint="eastAsia"/>
        </w:rPr>
        <w:t>之外，凡本校</w:t>
      </w:r>
      <w:r w:rsidR="009F0412">
        <w:rPr>
          <w:rFonts w:hint="eastAsia"/>
        </w:rPr>
        <w:t xml:space="preserve"> 104</w:t>
      </w:r>
      <w:r>
        <w:rPr>
          <w:rFonts w:hint="eastAsia"/>
        </w:rPr>
        <w:t>學年度第一學期完成註冊之大一、研究所新生及大二轉學生均可報名參加。</w:t>
      </w:r>
    </w:p>
    <w:p w:rsidR="00313F42" w:rsidRPr="00AD0964" w:rsidRDefault="00313F42" w:rsidP="00313F42">
      <w:pPr>
        <w:ind w:left="48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報名時間：</w:t>
      </w:r>
    </w:p>
    <w:p w:rsidR="00313F42" w:rsidRDefault="00313F42" w:rsidP="00313F42">
      <w:pPr>
        <w:ind w:left="480"/>
      </w:pPr>
      <w:r>
        <w:rPr>
          <w:rFonts w:hint="eastAsia"/>
        </w:rPr>
        <w:t>即日起，至</w:t>
      </w:r>
      <w:r w:rsidR="009F0412">
        <w:rPr>
          <w:rFonts w:hint="eastAsia"/>
        </w:rPr>
        <w:t xml:space="preserve"> 10/6</w:t>
      </w:r>
      <w:r>
        <w:rPr>
          <w:rFonts w:hint="eastAsia"/>
        </w:rPr>
        <w:t xml:space="preserve"> (</w:t>
      </w:r>
      <w:r w:rsidR="009F0412">
        <w:rPr>
          <w:rFonts w:hint="eastAsia"/>
        </w:rPr>
        <w:t>二</w:t>
      </w:r>
      <w:r>
        <w:rPr>
          <w:rFonts w:hint="eastAsia"/>
        </w:rPr>
        <w:t xml:space="preserve">)24:00 </w:t>
      </w:r>
      <w:r>
        <w:rPr>
          <w:rFonts w:hint="eastAsia"/>
        </w:rPr>
        <w:t>前，將報名表格寄至聯絡人信箱，收到回覆信件即算報名完成，請於期限內繳費（第玖點）。</w:t>
      </w:r>
    </w:p>
    <w:p w:rsidR="00313F42" w:rsidRPr="000F6F0B" w:rsidRDefault="00313F42" w:rsidP="00313F42">
      <w:pPr>
        <w:ind w:leftChars="200" w:left="1680" w:hangingChars="500" w:hanging="1200"/>
      </w:pPr>
      <w:r>
        <w:rPr>
          <w:rFonts w:hint="eastAsia"/>
        </w:rPr>
        <w:t>※聯絡人：</w:t>
      </w:r>
      <w:r w:rsidR="009F0412">
        <w:rPr>
          <w:rFonts w:hint="eastAsia"/>
        </w:rPr>
        <w:t>郭芳順</w:t>
      </w:r>
      <w:r>
        <w:rPr>
          <w:rFonts w:hint="eastAsia"/>
        </w:rPr>
        <w:t xml:space="preserve"> </w:t>
      </w:r>
      <w:r w:rsidR="00B02763">
        <w:rPr>
          <w:rFonts w:hint="eastAsia"/>
        </w:rPr>
        <w:t>科管</w:t>
      </w:r>
      <w:r w:rsidR="009F0412">
        <w:rPr>
          <w:rFonts w:hint="eastAsia"/>
        </w:rPr>
        <w:t>17</w:t>
      </w:r>
      <w:r w:rsidR="00B02763">
        <w:rPr>
          <w:rFonts w:hint="eastAsia"/>
        </w:rPr>
        <w:t xml:space="preserve"> 0920-411-642</w:t>
      </w:r>
      <w:r w:rsidRPr="000F6F0B">
        <w:t xml:space="preserve"> </w:t>
      </w:r>
      <w:hyperlink r:id="rId7" w:history="1">
        <w:r w:rsidRPr="000B44F1">
          <w:rPr>
            <w:rStyle w:val="a4"/>
          </w:rPr>
          <w:t>nthutf.family@gmail.com</w:t>
        </w:r>
      </w:hyperlink>
    </w:p>
    <w:p w:rsidR="00313F42" w:rsidRDefault="009F0412" w:rsidP="00313F42">
      <w:pPr>
        <w:ind w:leftChars="200" w:left="1680" w:hangingChars="500" w:hanging="1200"/>
      </w:pPr>
      <w:r>
        <w:rPr>
          <w:rFonts w:hint="eastAsia"/>
        </w:rPr>
        <w:t xml:space="preserve">　　　　　何建勳</w:t>
      </w:r>
      <w:r w:rsidR="00313F42">
        <w:rPr>
          <w:rFonts w:hint="eastAsia"/>
        </w:rPr>
        <w:t xml:space="preserve"> </w:t>
      </w:r>
      <w:r>
        <w:rPr>
          <w:rFonts w:hint="eastAsia"/>
        </w:rPr>
        <w:t>材料</w:t>
      </w:r>
      <w:r>
        <w:rPr>
          <w:rFonts w:hint="eastAsia"/>
        </w:rPr>
        <w:t>17</w:t>
      </w:r>
      <w:r w:rsidR="00B02763">
        <w:rPr>
          <w:rFonts w:hint="eastAsia"/>
        </w:rPr>
        <w:t xml:space="preserve"> 09852-800-260</w:t>
      </w:r>
    </w:p>
    <w:p w:rsidR="00313F42" w:rsidRDefault="00313F42" w:rsidP="00313F42">
      <w:pPr>
        <w:ind w:firstLine="480"/>
      </w:pPr>
      <w:r>
        <w:rPr>
          <w:rFonts w:hint="eastAsia"/>
        </w:rPr>
        <w:t>新生盃最新動態請上</w:t>
      </w:r>
      <w:r>
        <w:rPr>
          <w:rFonts w:hint="eastAsia"/>
        </w:rPr>
        <w:t xml:space="preserve"> FB </w:t>
      </w:r>
      <w:r>
        <w:rPr>
          <w:rFonts w:hint="eastAsia"/>
        </w:rPr>
        <w:t>粉絲專業：搜尋「</w:t>
      </w:r>
      <w:r w:rsidRPr="0095207D">
        <w:rPr>
          <w:rFonts w:hint="eastAsia"/>
          <w:b/>
        </w:rPr>
        <w:t>清華大學田徑隊</w:t>
      </w:r>
      <w:r>
        <w:rPr>
          <w:rFonts w:hint="eastAsia"/>
        </w:rPr>
        <w:t>」。</w:t>
      </w:r>
    </w:p>
    <w:p w:rsidR="00313F42" w:rsidRDefault="00313F42" w:rsidP="00B02763"/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獎勵：</w:t>
      </w:r>
    </w:p>
    <w:p w:rsidR="00B02763" w:rsidRPr="00B02763" w:rsidRDefault="00B02763" w:rsidP="00B02763">
      <w:pPr>
        <w:pStyle w:val="a3"/>
        <w:numPr>
          <w:ilvl w:val="1"/>
          <w:numId w:val="2"/>
        </w:numPr>
        <w:spacing w:line="340" w:lineRule="exact"/>
        <w:ind w:leftChars="0"/>
      </w:pPr>
      <w:r w:rsidRPr="00B02763">
        <w:rPr>
          <w:rFonts w:hint="eastAsia"/>
        </w:rPr>
        <w:t>個人賽：</w:t>
      </w:r>
      <w:r w:rsidRPr="00B02763">
        <w:t>完賽頒發完賽證</w:t>
      </w:r>
      <w:r w:rsidRPr="00B02763">
        <w:rPr>
          <w:rFonts w:hint="eastAsia"/>
        </w:rPr>
        <w:t>明。各關卡</w:t>
      </w:r>
      <w:r w:rsidRPr="00B02763">
        <w:t>取第一名</w:t>
      </w:r>
      <w:r w:rsidRPr="00B02763">
        <w:rPr>
          <w:rFonts w:hint="eastAsia"/>
        </w:rPr>
        <w:t>頒發優勝</w:t>
      </w:r>
      <w:r w:rsidRPr="00B02763">
        <w:t>紀念品及獎品券</w:t>
      </w:r>
      <w:r w:rsidRPr="00B02763">
        <w:rPr>
          <w:rFonts w:hint="eastAsia"/>
        </w:rPr>
        <w:t>1</w:t>
      </w:r>
      <w:r w:rsidRPr="00B02763">
        <w:t>00</w:t>
      </w:r>
      <w:r w:rsidRPr="00B02763">
        <w:t>元</w:t>
      </w:r>
      <w:r w:rsidRPr="00B02763">
        <w:rPr>
          <w:rFonts w:hint="eastAsia"/>
        </w:rPr>
        <w:t>；總積分取男生前十二名、女生前八名，各頒發優勝紀念品乙份，男、女</w:t>
      </w:r>
      <w:r w:rsidRPr="00B02763">
        <w:t>前</w:t>
      </w:r>
      <w:r w:rsidRPr="00B02763">
        <w:rPr>
          <w:rFonts w:hint="eastAsia"/>
        </w:rPr>
        <w:t>六</w:t>
      </w:r>
      <w:r w:rsidRPr="00B02763">
        <w:t>名</w:t>
      </w:r>
      <w:r w:rsidRPr="00B02763">
        <w:rPr>
          <w:rFonts w:hint="eastAsia"/>
        </w:rPr>
        <w:t>另頒有獎品券</w:t>
      </w:r>
      <w:r w:rsidRPr="00B02763">
        <w:rPr>
          <w:rFonts w:hint="eastAsia"/>
        </w:rPr>
        <w:t>1000</w:t>
      </w:r>
      <w:r w:rsidRPr="00B02763">
        <w:rPr>
          <w:rFonts w:hint="eastAsia"/>
        </w:rPr>
        <w:t>元、</w:t>
      </w:r>
      <w:r w:rsidRPr="00B02763">
        <w:rPr>
          <w:rFonts w:hint="eastAsia"/>
        </w:rPr>
        <w:t>800</w:t>
      </w:r>
      <w:r w:rsidRPr="00B02763">
        <w:rPr>
          <w:rFonts w:hint="eastAsia"/>
        </w:rPr>
        <w:t>元、</w:t>
      </w:r>
      <w:r w:rsidRPr="00B02763">
        <w:rPr>
          <w:rFonts w:hint="eastAsia"/>
        </w:rPr>
        <w:t>600</w:t>
      </w:r>
      <w:r w:rsidRPr="00B02763">
        <w:rPr>
          <w:rFonts w:hint="eastAsia"/>
        </w:rPr>
        <w:t>元、</w:t>
      </w:r>
      <w:r w:rsidRPr="00B02763">
        <w:rPr>
          <w:rFonts w:hint="eastAsia"/>
        </w:rPr>
        <w:t>500</w:t>
      </w:r>
      <w:r w:rsidRPr="00B02763">
        <w:rPr>
          <w:rFonts w:hint="eastAsia"/>
        </w:rPr>
        <w:t>元、</w:t>
      </w:r>
      <w:r w:rsidRPr="00B02763">
        <w:rPr>
          <w:rFonts w:hint="eastAsia"/>
        </w:rPr>
        <w:t>400</w:t>
      </w:r>
      <w:r w:rsidRPr="00B02763">
        <w:rPr>
          <w:rFonts w:hint="eastAsia"/>
        </w:rPr>
        <w:t>元、</w:t>
      </w:r>
      <w:r w:rsidRPr="00B02763">
        <w:rPr>
          <w:rFonts w:hint="eastAsia"/>
        </w:rPr>
        <w:t>300</w:t>
      </w:r>
      <w:r w:rsidRPr="00B02763">
        <w:rPr>
          <w:rFonts w:hint="eastAsia"/>
        </w:rPr>
        <w:t>元。</w:t>
      </w:r>
    </w:p>
    <w:p w:rsidR="00B02763" w:rsidRDefault="00B02763" w:rsidP="00B02763">
      <w:pPr>
        <w:pStyle w:val="a3"/>
        <w:numPr>
          <w:ilvl w:val="1"/>
          <w:numId w:val="2"/>
        </w:numPr>
        <w:spacing w:line="340" w:lineRule="exact"/>
        <w:ind w:leftChars="0"/>
      </w:pPr>
      <w:r w:rsidRPr="00B02763">
        <w:rPr>
          <w:rFonts w:hint="eastAsia"/>
        </w:rPr>
        <w:t>團體賽：前八名頒發優勝紀念品乙份</w:t>
      </w:r>
      <w:r w:rsidRPr="00B02763">
        <w:t>、</w:t>
      </w:r>
      <w:r w:rsidRPr="00B02763">
        <w:rPr>
          <w:rFonts w:hint="eastAsia"/>
        </w:rPr>
        <w:t>獎狀乙紙，前三名另頒有當季盛產水果。</w:t>
      </w:r>
    </w:p>
    <w:p w:rsidR="00B02763" w:rsidRDefault="00B02763" w:rsidP="00B02763">
      <w:pPr>
        <w:spacing w:line="340" w:lineRule="exact"/>
      </w:pPr>
    </w:p>
    <w:p w:rsidR="00B02763" w:rsidRPr="00B02763" w:rsidRDefault="00B02763" w:rsidP="00B02763">
      <w:pPr>
        <w:spacing w:line="340" w:lineRule="exact"/>
      </w:pPr>
    </w:p>
    <w:p w:rsidR="00313F42" w:rsidRDefault="00313F42" w:rsidP="00313F42"/>
    <w:p w:rsidR="00313F42" w:rsidRDefault="00B02763" w:rsidP="00B02763">
      <w:r>
        <w:rPr>
          <w:rFonts w:hint="eastAsia"/>
        </w:rPr>
        <w:lastRenderedPageBreak/>
        <w:t>玖、</w:t>
      </w:r>
      <w:r w:rsidR="00313F42">
        <w:rPr>
          <w:rFonts w:hint="eastAsia"/>
        </w:rPr>
        <w:t>注意事項：</w:t>
      </w:r>
    </w:p>
    <w:p w:rsidR="00B02763" w:rsidRPr="00B02763" w:rsidRDefault="00B02763" w:rsidP="00B02763">
      <w:pPr>
        <w:numPr>
          <w:ilvl w:val="0"/>
          <w:numId w:val="12"/>
        </w:numPr>
        <w:tabs>
          <w:tab w:val="left" w:pos="960"/>
        </w:tabs>
        <w:spacing w:line="340" w:lineRule="exact"/>
        <w:ind w:left="1080" w:hanging="720"/>
      </w:pPr>
      <w:r w:rsidRPr="00B02763">
        <w:t>比賽前</w:t>
      </w:r>
      <w:r w:rsidRPr="00B02763">
        <w:rPr>
          <w:rFonts w:hint="eastAsia"/>
        </w:rPr>
        <w:t>三十</w:t>
      </w:r>
      <w:r w:rsidRPr="00B02763">
        <w:t>分鐘至檢錄處開始第一次</w:t>
      </w:r>
      <w:r w:rsidRPr="00B02763">
        <w:rPr>
          <w:rFonts w:hint="eastAsia"/>
        </w:rPr>
        <w:t>廣播</w:t>
      </w:r>
      <w:r w:rsidRPr="00B02763">
        <w:t>檢錄，比賽前五分鐘第二次</w:t>
      </w:r>
      <w:r w:rsidRPr="00B02763">
        <w:rPr>
          <w:rFonts w:hint="eastAsia"/>
        </w:rPr>
        <w:t>廣播</w:t>
      </w:r>
      <w:r w:rsidRPr="00B02763">
        <w:t>檢錄，逾時者當棄權論</w:t>
      </w:r>
      <w:r w:rsidRPr="00B02763">
        <w:rPr>
          <w:rFonts w:hint="eastAsia"/>
        </w:rPr>
        <w:t>。檢錄時</w:t>
      </w:r>
      <w:r w:rsidRPr="00B02763">
        <w:t>並</w:t>
      </w:r>
      <w:r w:rsidRPr="00B02763">
        <w:rPr>
          <w:rFonts w:hint="eastAsia"/>
        </w:rPr>
        <w:t>請</w:t>
      </w:r>
      <w:r w:rsidRPr="00B02763">
        <w:t>領取號</w:t>
      </w:r>
      <w:r w:rsidRPr="00B02763">
        <w:rPr>
          <w:rFonts w:hint="eastAsia"/>
        </w:rPr>
        <w:t>碼衣，檢錄時請務必攜帶學生證</w:t>
      </w:r>
      <w:r w:rsidRPr="00B02763">
        <w:t>。</w:t>
      </w:r>
    </w:p>
    <w:p w:rsidR="00B02763" w:rsidRPr="00B02763" w:rsidRDefault="00B02763" w:rsidP="00B02763">
      <w:pPr>
        <w:numPr>
          <w:ilvl w:val="0"/>
          <w:numId w:val="12"/>
        </w:numPr>
        <w:tabs>
          <w:tab w:val="left" w:pos="960"/>
        </w:tabs>
        <w:spacing w:line="340" w:lineRule="exact"/>
        <w:ind w:left="1080" w:hanging="720"/>
      </w:pPr>
      <w:r w:rsidRPr="00B02763">
        <w:rPr>
          <w:rFonts w:hint="eastAsia"/>
        </w:rPr>
        <w:t>參加比賽之運動員，必須攜帶本學期註冊之學生證，並於檢錄時出示學生證。資格不符之運動員若出場比賽，一經發現或經檢舉屬實者，即取消或該隊繼續比賽之權利。</w:t>
      </w:r>
    </w:p>
    <w:p w:rsidR="00313F42" w:rsidRPr="00B02763" w:rsidRDefault="00313F42" w:rsidP="00313F42"/>
    <w:p w:rsidR="00313F42" w:rsidRDefault="00313F42" w:rsidP="00313F42"/>
    <w:p w:rsidR="00313F42" w:rsidRDefault="00313F42">
      <w:pPr>
        <w:widowControl/>
      </w:pPr>
      <w:r>
        <w:br w:type="page"/>
      </w:r>
    </w:p>
    <w:p w:rsidR="00313F42" w:rsidRDefault="00313F42" w:rsidP="00313F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13F42">
        <w:rPr>
          <w:rFonts w:ascii="標楷體" w:eastAsia="標楷體" w:hAnsi="標楷體" w:hint="eastAsia"/>
          <w:sz w:val="28"/>
        </w:rPr>
        <w:lastRenderedPageBreak/>
        <w:t>決賽成績總表</w:t>
      </w:r>
    </w:p>
    <w:p w:rsidR="00E35D79" w:rsidRPr="00E35D79" w:rsidRDefault="00E35D79" w:rsidP="00E35D79">
      <w:pPr>
        <w:ind w:right="240"/>
        <w:rPr>
          <w:b/>
        </w:rPr>
      </w:pPr>
      <w:r w:rsidRPr="00E35D79">
        <w:rPr>
          <w:rFonts w:hint="eastAsia"/>
          <w:b/>
        </w:rPr>
        <w:t>個人男子組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751"/>
      </w:tblGrid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系所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總分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清華大學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化工所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邱子恆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95.51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機械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Alex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92.98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應數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張棨勛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92.49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電物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邱琮軒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90.47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資工網多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董則遠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89.41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運管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盧緯謙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87.58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工管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高源懋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85.44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清華大學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不分系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陳玠璋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85.29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機械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陳信旻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81.82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資工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曾敬惟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81.79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傳科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鄭仰珉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80.45</w:t>
            </w:r>
          </w:p>
        </w:tc>
      </w:tr>
      <w:tr w:rsidR="00E35D79" w:rsidTr="00E35D79">
        <w:tc>
          <w:tcPr>
            <w:tcW w:w="1668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土木</w:t>
            </w: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B</w:t>
            </w:r>
            <w:r>
              <w:rPr>
                <w:rFonts w:ascii="Helvetica" w:hAnsi="Helvetica" w:cs="Helvetica" w:hint="eastAsia"/>
                <w:color w:val="14182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張文軒</w:t>
            </w:r>
          </w:p>
        </w:tc>
        <w:tc>
          <w:tcPr>
            <w:tcW w:w="1751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80.24</w:t>
            </w:r>
          </w:p>
        </w:tc>
      </w:tr>
    </w:tbl>
    <w:p w:rsidR="00E35D79" w:rsidRDefault="00E35D79" w:rsidP="00E35D79">
      <w:pPr>
        <w:ind w:right="240"/>
      </w:pPr>
    </w:p>
    <w:p w:rsidR="00E35D79" w:rsidRDefault="00E35D79" w:rsidP="00E35D79">
      <w:pPr>
        <w:ind w:right="240"/>
      </w:pPr>
      <w:r>
        <w:rPr>
          <w:rFonts w:hint="eastAsia"/>
        </w:rPr>
        <w:t>個人女子組</w:t>
      </w:r>
    </w:p>
    <w:p w:rsidR="00E35D79" w:rsidRDefault="00E35D79" w:rsidP="00E35D79">
      <w:pPr>
        <w:ind w:right="2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E35D79" w:rsidTr="00E35D79"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系所</w:t>
            </w:r>
          </w:p>
        </w:tc>
        <w:tc>
          <w:tcPr>
            <w:tcW w:w="1673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總分</w:t>
            </w:r>
          </w:p>
        </w:tc>
      </w:tr>
      <w:tr w:rsidR="00E35D79" w:rsidTr="00E35D79"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清華大學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外文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薛宇涵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86.44</w:t>
            </w:r>
          </w:p>
        </w:tc>
      </w:tr>
      <w:tr w:rsidR="00E35D79" w:rsidTr="00E35D79"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清華大學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不分系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陳映如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83.82</w:t>
            </w:r>
          </w:p>
        </w:tc>
      </w:tr>
      <w:tr w:rsidR="00E35D79" w:rsidTr="00E35D79"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資工網多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王彥茹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79.01</w:t>
            </w:r>
          </w:p>
        </w:tc>
      </w:tr>
      <w:tr w:rsidR="00E35D79" w:rsidTr="00E35D79"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清華大學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外文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蔡宇喬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74.98</w:t>
            </w:r>
          </w:p>
        </w:tc>
      </w:tr>
      <w:tr w:rsidR="00E35D79" w:rsidTr="00E35D79"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清華大學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中文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余芷安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68.18</w:t>
            </w:r>
          </w:p>
        </w:tc>
      </w:tr>
      <w:tr w:rsidR="00E35D79" w:rsidTr="00E35D79">
        <w:tc>
          <w:tcPr>
            <w:tcW w:w="1672" w:type="dxa"/>
          </w:tcPr>
          <w:p w:rsidR="00E35D79" w:rsidRDefault="00E35D79" w:rsidP="00E35D79">
            <w:pPr>
              <w:ind w:right="240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1672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傳科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陳咨諭</w:t>
            </w:r>
          </w:p>
        </w:tc>
        <w:tc>
          <w:tcPr>
            <w:tcW w:w="1673" w:type="dxa"/>
          </w:tcPr>
          <w:p w:rsidR="00E35D79" w:rsidRDefault="00E35D79" w:rsidP="00E35D79">
            <w:pPr>
              <w:widowControl/>
              <w:jc w:val="center"/>
            </w:pPr>
            <w:r>
              <w:rPr>
                <w:rFonts w:hint="eastAsia"/>
              </w:rPr>
              <w:t>67.26</w:t>
            </w:r>
          </w:p>
        </w:tc>
      </w:tr>
    </w:tbl>
    <w:p w:rsidR="00313F42" w:rsidRDefault="00313F42" w:rsidP="00EE3228">
      <w:pPr>
        <w:widowControl/>
        <w:rPr>
          <w:rFonts w:hint="eastAsia"/>
        </w:rPr>
      </w:pPr>
    </w:p>
    <w:p w:rsidR="0016669F" w:rsidRDefault="0016669F" w:rsidP="00EE3228">
      <w:pPr>
        <w:widowControl/>
        <w:rPr>
          <w:b/>
        </w:rPr>
      </w:pPr>
      <w:r>
        <w:rPr>
          <w:rFonts w:hint="eastAsia"/>
          <w:b/>
        </w:rPr>
        <w:t>團體賽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學校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系所</w:t>
            </w:r>
          </w:p>
        </w:tc>
      </w:tr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運管</w:t>
            </w:r>
          </w:p>
        </w:tc>
      </w:tr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</w:tr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管科</w:t>
            </w:r>
          </w:p>
        </w:tc>
      </w:tr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</w:t>
            </w:r>
          </w:p>
        </w:tc>
      </w:tr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清華大學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</w:tr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生物科技</w:t>
            </w:r>
          </w:p>
        </w:tc>
      </w:tr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交通大學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資工</w:t>
            </w:r>
          </w:p>
        </w:tc>
      </w:tr>
      <w:tr w:rsidR="0016669F" w:rsidTr="0016669F"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2787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清華大學</w:t>
            </w:r>
          </w:p>
        </w:tc>
        <w:tc>
          <w:tcPr>
            <w:tcW w:w="2788" w:type="dxa"/>
          </w:tcPr>
          <w:p w:rsidR="0016669F" w:rsidRDefault="0016669F" w:rsidP="001666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化工所</w:t>
            </w:r>
            <w:bookmarkStart w:id="0" w:name="_GoBack"/>
            <w:bookmarkEnd w:id="0"/>
          </w:p>
        </w:tc>
      </w:tr>
    </w:tbl>
    <w:p w:rsidR="0016669F" w:rsidRDefault="0016669F" w:rsidP="00EE3228">
      <w:pPr>
        <w:widowControl/>
        <w:rPr>
          <w:rFonts w:hint="eastAsia"/>
        </w:rPr>
      </w:pPr>
    </w:p>
    <w:sectPr w:rsidR="001666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06" w:rsidRDefault="00707506" w:rsidP="0016669F">
      <w:r>
        <w:separator/>
      </w:r>
    </w:p>
  </w:endnote>
  <w:endnote w:type="continuationSeparator" w:id="0">
    <w:p w:rsidR="00707506" w:rsidRDefault="00707506" w:rsidP="0016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06" w:rsidRDefault="00707506" w:rsidP="0016669F">
      <w:r>
        <w:separator/>
      </w:r>
    </w:p>
  </w:footnote>
  <w:footnote w:type="continuationSeparator" w:id="0">
    <w:p w:rsidR="00707506" w:rsidRDefault="00707506" w:rsidP="0016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653"/>
    <w:multiLevelType w:val="hybridMultilevel"/>
    <w:tmpl w:val="A1FCEE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FA5AFD"/>
    <w:multiLevelType w:val="hybridMultilevel"/>
    <w:tmpl w:val="5282CBD6"/>
    <w:lvl w:ilvl="0" w:tplc="AC7466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2E722CA4">
      <w:start w:val="103"/>
      <w:numFmt w:val="non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201A0"/>
    <w:multiLevelType w:val="hybridMultilevel"/>
    <w:tmpl w:val="5DD65A32"/>
    <w:lvl w:ilvl="0" w:tplc="B4F6C5B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B68501B"/>
    <w:multiLevelType w:val="hybridMultilevel"/>
    <w:tmpl w:val="C394794A"/>
    <w:lvl w:ilvl="0" w:tplc="AE5CB2D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F967DB"/>
    <w:multiLevelType w:val="hybridMultilevel"/>
    <w:tmpl w:val="1B2EFCF8"/>
    <w:lvl w:ilvl="0" w:tplc="453455EA">
      <w:start w:val="12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5F53EA"/>
    <w:multiLevelType w:val="hybridMultilevel"/>
    <w:tmpl w:val="78C6E83E"/>
    <w:lvl w:ilvl="0" w:tplc="6F06C78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E52A3A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C50BA"/>
    <w:multiLevelType w:val="hybridMultilevel"/>
    <w:tmpl w:val="5282CBD6"/>
    <w:lvl w:ilvl="0" w:tplc="AC7466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2E722CA4">
      <w:start w:val="103"/>
      <w:numFmt w:val="non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3C"/>
    <w:multiLevelType w:val="hybridMultilevel"/>
    <w:tmpl w:val="54F0D61E"/>
    <w:lvl w:ilvl="0" w:tplc="B5BA1B52">
      <w:start w:val="1"/>
      <w:numFmt w:val="taiwaneseCountingThousand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0"/>
        </w:tabs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8" w15:restartNumberingAfterBreak="0">
    <w:nsid w:val="56F00924"/>
    <w:multiLevelType w:val="hybridMultilevel"/>
    <w:tmpl w:val="BFA84988"/>
    <w:lvl w:ilvl="0" w:tplc="0CA6B09A">
      <w:start w:val="1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3D648F"/>
    <w:multiLevelType w:val="hybridMultilevel"/>
    <w:tmpl w:val="9A7644E0"/>
    <w:lvl w:ilvl="0" w:tplc="568229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B633C0"/>
    <w:multiLevelType w:val="hybridMultilevel"/>
    <w:tmpl w:val="107004AE"/>
    <w:lvl w:ilvl="0" w:tplc="53F09284">
      <w:start w:val="1"/>
      <w:numFmt w:val="taiwaneseCountingThousand"/>
      <w:lvlText w:val="(%1)"/>
      <w:lvlJc w:val="left"/>
      <w:pPr>
        <w:tabs>
          <w:tab w:val="num" w:pos="1368"/>
        </w:tabs>
        <w:ind w:left="1368" w:hanging="408"/>
      </w:pPr>
      <w:rPr>
        <w:rFonts w:hint="default"/>
      </w:rPr>
    </w:lvl>
    <w:lvl w:ilvl="1" w:tplc="DECCC9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18A0578"/>
    <w:multiLevelType w:val="hybridMultilevel"/>
    <w:tmpl w:val="FA0C3C3A"/>
    <w:lvl w:ilvl="0" w:tplc="E46ED076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2"/>
    <w:rsid w:val="0016334B"/>
    <w:rsid w:val="0016669F"/>
    <w:rsid w:val="001750B2"/>
    <w:rsid w:val="00313F42"/>
    <w:rsid w:val="003D34DC"/>
    <w:rsid w:val="00707506"/>
    <w:rsid w:val="007A4475"/>
    <w:rsid w:val="007D1CEF"/>
    <w:rsid w:val="009F0412"/>
    <w:rsid w:val="00AE35F9"/>
    <w:rsid w:val="00B02763"/>
    <w:rsid w:val="00E35D79"/>
    <w:rsid w:val="00E4204E"/>
    <w:rsid w:val="00E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62BE4-D17A-4888-BF95-46E22BD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42"/>
    <w:pPr>
      <w:ind w:leftChars="200" w:left="480"/>
    </w:pPr>
  </w:style>
  <w:style w:type="character" w:styleId="a4">
    <w:name w:val="Hyperlink"/>
    <w:basedOn w:val="a0"/>
    <w:uiPriority w:val="99"/>
    <w:unhideWhenUsed/>
    <w:rsid w:val="00313F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66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66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hutf.fami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2014-12-11T15:22:00Z</dcterms:created>
  <dcterms:modified xsi:type="dcterms:W3CDTF">2015-11-26T15:14:00Z</dcterms:modified>
</cp:coreProperties>
</file>